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C568DA" w:rsidRP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строительству кабельных линий  электропередачи от РУ 0,4 кВ ТП-66 до ШН-106 (0,4 кВ)</w:t>
      </w:r>
      <w:bookmarkEnd w:id="0"/>
    </w:p>
    <w:p w:rsidR="0029790A" w:rsidRDefault="0029790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256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4CBE">
        <w:rPr>
          <w:rFonts w:ascii="Times New Roman" w:eastAsia="Times New Roman" w:hAnsi="Times New Roman" w:cs="Times New Roman"/>
          <w:sz w:val="24"/>
          <w:szCs w:val="24"/>
          <w:lang w:eastAsia="ru-RU"/>
        </w:rPr>
        <w:t>7.03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bookmarkStart w:id="10" w:name="_Hlk32400838"/>
      <w:r w:rsidRPr="0029790A">
        <w:rPr>
          <w:rFonts w:ascii="Times New Roman" w:hAnsi="Times New Roman"/>
          <w:bCs/>
          <w:sz w:val="24"/>
          <w:szCs w:val="24"/>
        </w:rPr>
        <w:t>выполнение работ по строительству кабельных линий  электропередачи от РУ 0,4 кВ ТП-66 до ШН-106 (0,4 кВ)</w:t>
      </w:r>
      <w:bookmarkEnd w:id="10"/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Pr="0029790A">
        <w:rPr>
          <w:b/>
          <w:bCs/>
          <w:lang w:eastAsia="ru-RU"/>
        </w:rPr>
        <w:t xml:space="preserve">.2. </w:t>
      </w:r>
      <w:r w:rsidRPr="0029790A">
        <w:rPr>
          <w:b/>
          <w:bCs/>
        </w:rPr>
        <w:t>Общее количество выполняемых работ:</w:t>
      </w:r>
      <w:r w:rsidRPr="0029790A">
        <w:rPr>
          <w:bCs/>
        </w:rPr>
        <w:t xml:space="preserve"> </w:t>
      </w:r>
      <w:r w:rsidRPr="0029790A">
        <w:rPr>
          <w:bCs/>
          <w:lang w:eastAsia="ru-RU"/>
        </w:rPr>
        <w:t>1 усл. ед.</w:t>
      </w:r>
    </w:p>
    <w:p w:rsidR="0029790A" w:rsidRP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 w:rsidRPr="0029790A">
        <w:rPr>
          <w:b/>
          <w:lang w:eastAsia="ru-RU"/>
        </w:rPr>
        <w:t>1.3.</w:t>
      </w:r>
      <w:r>
        <w:rPr>
          <w:bCs/>
          <w:lang w:eastAsia="ru-RU"/>
        </w:rPr>
        <w:t xml:space="preserve"> </w:t>
      </w:r>
      <w:r w:rsidRPr="0029790A">
        <w:rPr>
          <w:b/>
          <w:bCs/>
        </w:rPr>
        <w:t>Объем и содержание работ</w:t>
      </w:r>
      <w:r w:rsidRPr="0029790A">
        <w:rPr>
          <w:b/>
          <w:bCs/>
          <w:lang w:eastAsia="ru-RU"/>
        </w:rPr>
        <w:t xml:space="preserve">:  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1" w:name="_Hlk31189418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 xml:space="preserve">Объем и содержание работ </w:t>
      </w:r>
      <w:bookmarkEnd w:id="11"/>
      <w:r w:rsidRPr="0029790A">
        <w:rPr>
          <w:rFonts w:ascii="Times New Roman" w:eastAsia="Times New Roman" w:hAnsi="Times New Roman"/>
          <w:sz w:val="24"/>
          <w:szCs w:val="24"/>
          <w:lang w:eastAsia="ar-SA"/>
        </w:rPr>
        <w:t>указываются в Рабочей документации «Строительство кабельных линий электропередачи 0,4 кВ от РУ 0,4 кВ ТП-66 до ШН-106 (0,4 кВ). Основной комплект рабочих чертежей. Элекроснабжение. 4/15-19-ЭС» (далее также Рабочая документация).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>: составляет 1 133 144 (Один миллион сто тридцать три тысячи сто сорок четыре) рубля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>50 рабочих дней c момента заключения договора.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Печенгский район, пгт. Никель в районе дома №8 по улице Бредова.</w:t>
      </w:r>
    </w:p>
    <w:p w:rsidR="0029790A" w:rsidRPr="0029790A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hAnsi="Times New Roman"/>
          <w:b/>
          <w:bCs/>
          <w:sz w:val="24"/>
          <w:szCs w:val="24"/>
          <w:lang w:eastAsia="ru-RU"/>
        </w:rPr>
        <w:t>.7. Условия оплаты:</w:t>
      </w:r>
      <w:r w:rsidRPr="0029790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предусматриваются. Оплата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КС-3).</w:t>
      </w:r>
    </w:p>
    <w:p w:rsidR="00E439F3" w:rsidRPr="0029790A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29790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</w:t>
      </w:r>
      <w:bookmarkStart w:id="12" w:name="_Hlk7160925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12"/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4CBE">
        <w:rPr>
          <w:rFonts w:ascii="Times New Roman" w:eastAsia="Times New Roman" w:hAnsi="Times New Roman" w:cs="Times New Roman"/>
          <w:sz w:val="24"/>
          <w:szCs w:val="24"/>
          <w:lang w:eastAsia="ar-SA"/>
        </w:rPr>
        <w:t>и. о. начальника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40708D" w:rsidRPr="0040708D" w:rsidRDefault="0040708D" w:rsidP="004070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708D" w:rsidRPr="0040708D" w:rsidRDefault="00C84CBE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7161010"/>
      <w:bookmarkStart w:id="14" w:name="_Hlk716114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Еника</w:t>
      </w:r>
      <w:r w:rsidR="0040708D"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08D"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3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 о. </w:t>
      </w:r>
      <w:r w:rsidR="0040708D"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0708D"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5" w:name="_Hlk7161044"/>
      <w:r w:rsidR="0040708D"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5"/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 Панасенко 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производственно-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технического отдела </w:t>
      </w: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40708D" w:rsidRPr="0040708D" w:rsidRDefault="0040708D" w:rsidP="004070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32401497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4"/>
      <w:bookmarkEnd w:id="16"/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29790A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29790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3256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4CBE">
        <w:rPr>
          <w:rFonts w:ascii="Times New Roman" w:eastAsia="Times New Roman" w:hAnsi="Times New Roman" w:cs="Times New Roman"/>
          <w:sz w:val="24"/>
          <w:szCs w:val="24"/>
          <w:lang w:eastAsia="ru-RU"/>
        </w:rPr>
        <w:t>7.03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29790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29790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44CC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29790A">
        <w:rPr>
          <w:sz w:val="24"/>
          <w:szCs w:val="24"/>
        </w:rPr>
        <w:t xml:space="preserve"> 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4E0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о проведении запроса предложений в электронной форме на право заключения договора на </w:t>
      </w:r>
      <w:r w:rsidR="009044CC" w:rsidRPr="00904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строительству кабельных линий  электропередачи от РУ 0,4 кВ ТП-66 до ШН-106 (0,4 кВ)</w:t>
      </w:r>
    </w:p>
    <w:p w:rsidR="006832F1" w:rsidRDefault="006832F1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9044CC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29790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29790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GoBack"/>
      <w:bookmarkEnd w:id="17"/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29790A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1298A" w:rsidRPr="0029790A" w:rsidRDefault="009044C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29790A" w:rsidRDefault="00C84CB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Еника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29790A" w:rsidRDefault="009044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 Панасенко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1298A" w:rsidRPr="0029790A" w:rsidRDefault="009044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40708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C84CBE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BE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</w:p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>выполнение работ по строительству кабельных линий  электропередачи от</w:t>
            </w:r>
          </w:p>
          <w:p w:rsidR="007628E7" w:rsidRPr="006832F1" w:rsidRDefault="006832F1" w:rsidP="006832F1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РУ 0,4 кВ ТП-66 до ШН-106 (0,4 кВ)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32566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C84CBE">
              <w:rPr>
                <w:rFonts w:ascii="Times New Roman" w:eastAsia="Calibri" w:hAnsi="Times New Roman" w:cs="Times New Roman"/>
                <w:sz w:val="16"/>
                <w:szCs w:val="16"/>
              </w:rPr>
              <w:t>7.03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4BEA"/>
    <w:rsid w:val="0020015D"/>
    <w:rsid w:val="0021298A"/>
    <w:rsid w:val="0022239E"/>
    <w:rsid w:val="00232566"/>
    <w:rsid w:val="002333F6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0708D"/>
    <w:rsid w:val="00414535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32F1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4CC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812DA"/>
    <w:rsid w:val="00C8265F"/>
    <w:rsid w:val="00C8375A"/>
    <w:rsid w:val="00C84CBE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2C19"/>
    <w:rsid w:val="00F05703"/>
    <w:rsid w:val="00F16A10"/>
    <w:rsid w:val="00F24B18"/>
    <w:rsid w:val="00F26195"/>
    <w:rsid w:val="00F26FDA"/>
    <w:rsid w:val="00F2744C"/>
    <w:rsid w:val="00F27FC5"/>
    <w:rsid w:val="00F466A0"/>
    <w:rsid w:val="00F57ECC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2A692-7ADB-4F84-AE64-C45F333F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341</cp:revision>
  <cp:lastPrinted>2020-02-12T09:21:00Z</cp:lastPrinted>
  <dcterms:created xsi:type="dcterms:W3CDTF">2016-08-26T13:02:00Z</dcterms:created>
  <dcterms:modified xsi:type="dcterms:W3CDTF">2020-03-17T07:04:00Z</dcterms:modified>
</cp:coreProperties>
</file>