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7B5" w:rsidRDefault="00F857B5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-547254</wp:posOffset>
            </wp:positionH>
            <wp:positionV relativeFrom="page">
              <wp:posOffset>47914</wp:posOffset>
            </wp:positionV>
            <wp:extent cx="6932024" cy="1357308"/>
            <wp:effectExtent l="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2024" cy="13573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57B5" w:rsidRPr="00F857B5" w:rsidRDefault="00F857B5" w:rsidP="00F857B5"/>
    <w:p w:rsidR="00F857B5" w:rsidRPr="00F857B5" w:rsidRDefault="00F857B5" w:rsidP="00F857B5"/>
    <w:p w:rsidR="00F857B5" w:rsidRDefault="00F857B5" w:rsidP="00F857B5"/>
    <w:p w:rsidR="00F857B5" w:rsidRPr="00F857B5" w:rsidRDefault="00F857B5" w:rsidP="00F857B5">
      <w:pPr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tab/>
      </w:r>
    </w:p>
    <w:p w:rsidR="007858B9" w:rsidRPr="007858B9" w:rsidRDefault="007858B9" w:rsidP="007858B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5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 в Извещение о проведении запроса котировок в электронной форме на право заключения договора </w:t>
      </w:r>
      <w:r w:rsidRPr="007858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горелки </w:t>
      </w:r>
      <w:proofErr w:type="spellStart"/>
      <w:r w:rsidRPr="007858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жидкотопливной</w:t>
      </w:r>
      <w:proofErr w:type="spellEnd"/>
      <w:r w:rsidRPr="007858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комплектующих</w:t>
      </w:r>
      <w:r w:rsidRPr="00785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утвержденное приказом от 30.07.2021 № 248 -з (далее по тексту – Извещение)</w:t>
      </w:r>
    </w:p>
    <w:p w:rsidR="007858B9" w:rsidRPr="007858B9" w:rsidRDefault="007858B9" w:rsidP="007858B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58B9" w:rsidRPr="007858B9" w:rsidRDefault="007858B9" w:rsidP="007858B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58B9" w:rsidRPr="007858B9" w:rsidRDefault="007858B9" w:rsidP="007858B9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8B9">
        <w:rPr>
          <w:rFonts w:ascii="Times New Roman" w:eastAsia="Times New Roman" w:hAnsi="Times New Roman" w:cs="Times New Roman"/>
          <w:sz w:val="24"/>
          <w:szCs w:val="24"/>
          <w:lang w:eastAsia="ar-SA"/>
        </w:rPr>
        <w:t>П. 4 Извещения изложить в следующей редакции:</w:t>
      </w:r>
    </w:p>
    <w:p w:rsidR="007858B9" w:rsidRPr="007858B9" w:rsidRDefault="007858B9" w:rsidP="007858B9">
      <w:pPr>
        <w:tabs>
          <w:tab w:val="left" w:pos="993"/>
        </w:tabs>
        <w:spacing w:after="0" w:line="240" w:lineRule="auto"/>
        <w:ind w:left="142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8B9">
        <w:rPr>
          <w:rFonts w:ascii="Times New Roman" w:eastAsia="Times New Roman" w:hAnsi="Times New Roman" w:cs="Times New Roman"/>
          <w:sz w:val="24"/>
          <w:szCs w:val="24"/>
          <w:lang w:eastAsia="ar-SA"/>
        </w:rPr>
        <w:t>«Дата начала и дата и время окончания срока подачи заявок: с 30.07.2021 по 16:42 (МСК) 09.08.2021».</w:t>
      </w:r>
    </w:p>
    <w:p w:rsidR="007858B9" w:rsidRPr="007858B9" w:rsidRDefault="007858B9" w:rsidP="007858B9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8B9">
        <w:rPr>
          <w:rFonts w:ascii="Times New Roman" w:eastAsia="Times New Roman" w:hAnsi="Times New Roman" w:cs="Times New Roman"/>
          <w:sz w:val="24"/>
          <w:szCs w:val="24"/>
          <w:lang w:eastAsia="ar-SA"/>
        </w:rPr>
        <w:t>П. 5 Извещения изложить в следующей редакции:</w:t>
      </w:r>
    </w:p>
    <w:p w:rsidR="007858B9" w:rsidRPr="007858B9" w:rsidRDefault="007858B9" w:rsidP="007858B9">
      <w:pPr>
        <w:tabs>
          <w:tab w:val="left" w:pos="993"/>
        </w:tabs>
        <w:spacing w:after="0" w:line="240" w:lineRule="auto"/>
        <w:ind w:left="142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8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«5. Дата, время и место рассмотрения, оценки и сопоставления заявок и подведения итогов: 10.08.2021 в 09:15 (МСК) по адресу: г. Мурманск, ул. Домостроительная, д. 2, </w:t>
      </w:r>
      <w:proofErr w:type="spellStart"/>
      <w:r w:rsidRPr="007858B9">
        <w:rPr>
          <w:rFonts w:ascii="Times New Roman" w:eastAsia="Times New Roman" w:hAnsi="Times New Roman" w:cs="Times New Roman"/>
          <w:sz w:val="24"/>
          <w:szCs w:val="24"/>
          <w:lang w:eastAsia="ar-SA"/>
        </w:rPr>
        <w:t>каб</w:t>
      </w:r>
      <w:proofErr w:type="spellEnd"/>
      <w:r w:rsidRPr="007858B9">
        <w:rPr>
          <w:rFonts w:ascii="Times New Roman" w:eastAsia="Times New Roman" w:hAnsi="Times New Roman" w:cs="Times New Roman"/>
          <w:sz w:val="24"/>
          <w:szCs w:val="24"/>
          <w:lang w:eastAsia="ar-SA"/>
        </w:rPr>
        <w:t>. 405.»</w:t>
      </w:r>
    </w:p>
    <w:p w:rsidR="007858B9" w:rsidRPr="007858B9" w:rsidRDefault="007858B9" w:rsidP="007858B9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8B9">
        <w:rPr>
          <w:rFonts w:ascii="Times New Roman" w:eastAsia="Times New Roman" w:hAnsi="Times New Roman" w:cs="Times New Roman"/>
          <w:sz w:val="24"/>
          <w:szCs w:val="24"/>
          <w:lang w:eastAsia="ar-SA"/>
        </w:rPr>
        <w:t>П. 6 Извещения изложить в следующей редакции:</w:t>
      </w:r>
    </w:p>
    <w:p w:rsidR="007858B9" w:rsidRPr="007858B9" w:rsidRDefault="007858B9" w:rsidP="007858B9">
      <w:pPr>
        <w:tabs>
          <w:tab w:val="left" w:pos="6987"/>
        </w:tabs>
        <w:suppressAutoHyphens/>
        <w:spacing w:after="0" w:line="240" w:lineRule="auto"/>
        <w:ind w:left="142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8B9">
        <w:rPr>
          <w:rFonts w:ascii="Times New Roman" w:eastAsia="Times New Roman" w:hAnsi="Times New Roman" w:cs="Times New Roman"/>
          <w:sz w:val="24"/>
          <w:szCs w:val="24"/>
          <w:lang w:eastAsia="ar-SA"/>
        </w:rPr>
        <w:t>«Срок, место и порядок предоставления Документации о закупке и извещения Участнику закупки в период срока подачи заявок с 30.07.2021 по 16:42 (МСК) 09.08.2021».</w:t>
      </w:r>
    </w:p>
    <w:p w:rsidR="007858B9" w:rsidRPr="007858B9" w:rsidRDefault="007858B9" w:rsidP="007858B9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8B9"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Абзацы 3, 4 п. 7 Извещения изложить в следующей редакции:</w:t>
      </w:r>
    </w:p>
    <w:p w:rsidR="007858B9" w:rsidRPr="007858B9" w:rsidRDefault="007858B9" w:rsidP="007858B9">
      <w:pPr>
        <w:suppressAutoHyphens/>
        <w:autoSpaceDE w:val="0"/>
        <w:spacing w:after="0" w:line="240" w:lineRule="auto"/>
        <w:ind w:left="142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8B9">
        <w:rPr>
          <w:rFonts w:ascii="Times New Roman" w:eastAsia="Times New Roman" w:hAnsi="Times New Roman" w:cs="Times New Roman"/>
          <w:sz w:val="24"/>
          <w:szCs w:val="24"/>
          <w:lang w:eastAsia="ar-SA"/>
        </w:rPr>
        <w:t>«Дата начала и дата и время окончания приема запросов о разъяснении положений Извещения от Участников закупки: с 30.07.2021 по 16:42 (МСК) 03.08.2021.</w:t>
      </w:r>
    </w:p>
    <w:p w:rsidR="007858B9" w:rsidRPr="007858B9" w:rsidRDefault="007858B9" w:rsidP="007858B9">
      <w:pPr>
        <w:suppressAutoHyphens/>
        <w:autoSpaceDE w:val="0"/>
        <w:spacing w:after="0" w:line="240" w:lineRule="auto"/>
        <w:ind w:left="142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8B9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начала/окончания срока предоставления Участникам закупки разъяснений положений Извещения: с 30.07.2021 по 06.08.2021».</w:t>
      </w:r>
    </w:p>
    <w:p w:rsidR="007858B9" w:rsidRPr="007858B9" w:rsidRDefault="007858B9" w:rsidP="007858B9">
      <w:pPr>
        <w:numPr>
          <w:ilvl w:val="0"/>
          <w:numId w:val="2"/>
        </w:numPr>
        <w:tabs>
          <w:tab w:val="left" w:pos="426"/>
        </w:tabs>
        <w:spacing w:after="200" w:line="276" w:lineRule="auto"/>
        <w:ind w:left="142" w:firstLine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858B9">
        <w:rPr>
          <w:rFonts w:ascii="Times New Roman" w:eastAsia="Calibri" w:hAnsi="Times New Roman" w:cs="Times New Roman"/>
          <w:sz w:val="24"/>
          <w:szCs w:val="24"/>
          <w:lang w:eastAsia="ar-SA"/>
        </w:rPr>
        <w:t>В п. 18 «Техническое задание» Извещения добавить Рисунок 1 и Рисунок 2 в следующей редакции:</w:t>
      </w:r>
    </w:p>
    <w:p w:rsidR="007858B9" w:rsidRPr="007858B9" w:rsidRDefault="007858B9" w:rsidP="007858B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58B9" w:rsidRPr="007858B9" w:rsidRDefault="007858B9" w:rsidP="007858B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8B9">
        <w:rPr>
          <w:rFonts w:ascii="Times New Roman" w:eastAsia="Times New Roman" w:hAnsi="Times New Roman" w:cs="Times New Roman"/>
          <w:sz w:val="24"/>
          <w:szCs w:val="24"/>
          <w:lang w:eastAsia="ar-SA"/>
        </w:rPr>
        <w:t>Рисунок 1 – общий вид и размеры горелки</w:t>
      </w:r>
    </w:p>
    <w:p w:rsidR="007858B9" w:rsidRPr="007858B9" w:rsidRDefault="007858B9" w:rsidP="007858B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58B9" w:rsidRPr="007858B9" w:rsidRDefault="007858B9" w:rsidP="007858B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58B9" w:rsidRPr="007858B9" w:rsidRDefault="007858B9" w:rsidP="007858B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8B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25691" cy="306324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712" cy="306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58B9" w:rsidRDefault="007858B9" w:rsidP="007858B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58B9" w:rsidRPr="007858B9" w:rsidRDefault="007858B9" w:rsidP="007858B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58B9" w:rsidRPr="007858B9" w:rsidRDefault="007858B9" w:rsidP="007858B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58B9" w:rsidRPr="007858B9" w:rsidRDefault="007858B9" w:rsidP="007858B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8B9">
        <w:rPr>
          <w:rFonts w:ascii="Times New Roman" w:eastAsia="Times New Roman" w:hAnsi="Times New Roman" w:cs="Times New Roman"/>
          <w:sz w:val="24"/>
          <w:szCs w:val="24"/>
          <w:lang w:eastAsia="ar-SA"/>
        </w:rPr>
        <w:t>Рисунок 2 – Система КИП</w:t>
      </w:r>
    </w:p>
    <w:p w:rsidR="007858B9" w:rsidRPr="007858B9" w:rsidRDefault="007858B9" w:rsidP="007858B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8B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25240" cy="3741420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240" cy="374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8B9" w:rsidRPr="007858B9" w:rsidRDefault="007858B9" w:rsidP="007858B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58B9" w:rsidRPr="007858B9" w:rsidRDefault="007858B9" w:rsidP="007858B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58B9" w:rsidRPr="007858B9" w:rsidRDefault="007858B9" w:rsidP="007858B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58B9" w:rsidRPr="007858B9" w:rsidRDefault="007858B9" w:rsidP="007858B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8B9">
        <w:rPr>
          <w:rFonts w:ascii="Times New Roman" w:eastAsia="Times New Roman" w:hAnsi="Times New Roman" w:cs="Times New Roman"/>
          <w:sz w:val="24"/>
          <w:szCs w:val="24"/>
          <w:lang w:eastAsia="ar-SA"/>
        </w:rPr>
        <w:t>В остальной части Извещение оставить без изменений.</w:t>
      </w:r>
    </w:p>
    <w:p w:rsidR="007858B9" w:rsidRPr="007858B9" w:rsidRDefault="007858B9" w:rsidP="007858B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58B9" w:rsidRPr="007858B9" w:rsidRDefault="007858B9" w:rsidP="007858B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7858B9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7858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запросе котировок в электронной форме на право заключения договора поставки горелки </w:t>
      </w:r>
      <w:proofErr w:type="spellStart"/>
      <w:r w:rsidRPr="007858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жидкотопливной</w:t>
      </w:r>
      <w:proofErr w:type="spellEnd"/>
      <w:r w:rsidRPr="007858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и комплектующих</w:t>
      </w:r>
      <w:r w:rsidRPr="007858B9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, руководствуются п. 11 Извещения</w:t>
      </w:r>
      <w:r w:rsidRPr="007858B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</w:t>
      </w:r>
    </w:p>
    <w:p w:rsidR="007858B9" w:rsidRPr="007858B9" w:rsidRDefault="007858B9" w:rsidP="007858B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D4821" w:rsidRPr="00C602A1" w:rsidRDefault="00AD4821" w:rsidP="007858B9">
      <w:pPr>
        <w:tabs>
          <w:tab w:val="left" w:pos="851"/>
        </w:tabs>
        <w:suppressAutoHyphens/>
        <w:spacing w:after="0" w:line="240" w:lineRule="auto"/>
        <w:jc w:val="center"/>
        <w:rPr>
          <w:color w:val="FF0000"/>
        </w:rPr>
      </w:pPr>
      <w:bookmarkStart w:id="0" w:name="_GoBack"/>
      <w:bookmarkEnd w:id="0"/>
    </w:p>
    <w:sectPr w:rsidR="00AD4821" w:rsidRPr="00C602A1" w:rsidSect="007858B9">
      <w:pgSz w:w="11906" w:h="16838" w:code="9"/>
      <w:pgMar w:top="851" w:right="567" w:bottom="851" w:left="1276" w:header="709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8B9" w:rsidRDefault="007858B9" w:rsidP="007858B9">
      <w:pPr>
        <w:spacing w:after="0" w:line="240" w:lineRule="auto"/>
      </w:pPr>
      <w:r>
        <w:separator/>
      </w:r>
    </w:p>
  </w:endnote>
  <w:endnote w:type="continuationSeparator" w:id="0">
    <w:p w:rsidR="007858B9" w:rsidRDefault="007858B9" w:rsidP="00785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8B9" w:rsidRDefault="007858B9" w:rsidP="007858B9">
      <w:pPr>
        <w:spacing w:after="0" w:line="240" w:lineRule="auto"/>
      </w:pPr>
      <w:r>
        <w:separator/>
      </w:r>
    </w:p>
  </w:footnote>
  <w:footnote w:type="continuationSeparator" w:id="0">
    <w:p w:rsidR="007858B9" w:rsidRDefault="007858B9" w:rsidP="00785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51D3"/>
    <w:multiLevelType w:val="hybridMultilevel"/>
    <w:tmpl w:val="D6D2C4E8"/>
    <w:lvl w:ilvl="0" w:tplc="984C2E0C">
      <w:start w:val="1"/>
      <w:numFmt w:val="decimal"/>
      <w:lvlText w:val="%1."/>
      <w:lvlJc w:val="left"/>
      <w:pPr>
        <w:ind w:left="1069" w:hanging="360"/>
      </w:pPr>
      <w:rPr>
        <w:b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0441E2"/>
    <w:multiLevelType w:val="hybridMultilevel"/>
    <w:tmpl w:val="5FD2933E"/>
    <w:lvl w:ilvl="0" w:tplc="40044A28">
      <w:start w:val="1"/>
      <w:numFmt w:val="decimal"/>
      <w:lvlText w:val="%1."/>
      <w:lvlJc w:val="left"/>
      <w:pPr>
        <w:ind w:left="20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36" w:hanging="360"/>
      </w:pPr>
    </w:lvl>
    <w:lvl w:ilvl="2" w:tplc="0419001B" w:tentative="1">
      <w:start w:val="1"/>
      <w:numFmt w:val="lowerRoman"/>
      <w:lvlText w:val="%3."/>
      <w:lvlJc w:val="right"/>
      <w:pPr>
        <w:ind w:left="3456" w:hanging="180"/>
      </w:pPr>
    </w:lvl>
    <w:lvl w:ilvl="3" w:tplc="0419000F" w:tentative="1">
      <w:start w:val="1"/>
      <w:numFmt w:val="decimal"/>
      <w:lvlText w:val="%4."/>
      <w:lvlJc w:val="left"/>
      <w:pPr>
        <w:ind w:left="4176" w:hanging="360"/>
      </w:pPr>
    </w:lvl>
    <w:lvl w:ilvl="4" w:tplc="04190019" w:tentative="1">
      <w:start w:val="1"/>
      <w:numFmt w:val="lowerLetter"/>
      <w:lvlText w:val="%5."/>
      <w:lvlJc w:val="left"/>
      <w:pPr>
        <w:ind w:left="4896" w:hanging="360"/>
      </w:pPr>
    </w:lvl>
    <w:lvl w:ilvl="5" w:tplc="0419001B" w:tentative="1">
      <w:start w:val="1"/>
      <w:numFmt w:val="lowerRoman"/>
      <w:lvlText w:val="%6."/>
      <w:lvlJc w:val="right"/>
      <w:pPr>
        <w:ind w:left="5616" w:hanging="180"/>
      </w:pPr>
    </w:lvl>
    <w:lvl w:ilvl="6" w:tplc="0419000F" w:tentative="1">
      <w:start w:val="1"/>
      <w:numFmt w:val="decimal"/>
      <w:lvlText w:val="%7."/>
      <w:lvlJc w:val="left"/>
      <w:pPr>
        <w:ind w:left="6336" w:hanging="360"/>
      </w:pPr>
    </w:lvl>
    <w:lvl w:ilvl="7" w:tplc="04190019" w:tentative="1">
      <w:start w:val="1"/>
      <w:numFmt w:val="lowerLetter"/>
      <w:lvlText w:val="%8."/>
      <w:lvlJc w:val="left"/>
      <w:pPr>
        <w:ind w:left="7056" w:hanging="360"/>
      </w:pPr>
    </w:lvl>
    <w:lvl w:ilvl="8" w:tplc="0419001B" w:tentative="1">
      <w:start w:val="1"/>
      <w:numFmt w:val="lowerRoman"/>
      <w:lvlText w:val="%9."/>
      <w:lvlJc w:val="right"/>
      <w:pPr>
        <w:ind w:left="777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7C"/>
    <w:rsid w:val="007858B9"/>
    <w:rsid w:val="008B737C"/>
    <w:rsid w:val="00A77DE3"/>
    <w:rsid w:val="00AD4821"/>
    <w:rsid w:val="00C602A1"/>
    <w:rsid w:val="00F8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E5168D17-65F4-4F0F-9F7F-B81193FB8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58B9"/>
  </w:style>
  <w:style w:type="paragraph" w:styleId="a5">
    <w:name w:val="footer"/>
    <w:basedOn w:val="a"/>
    <w:link w:val="a6"/>
    <w:uiPriority w:val="99"/>
    <w:unhideWhenUsed/>
    <w:rsid w:val="00785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5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С. Козырь</dc:creator>
  <cp:keywords/>
  <dc:description/>
  <cp:lastModifiedBy>Климова Светлана Викторовна</cp:lastModifiedBy>
  <cp:revision>4</cp:revision>
  <dcterms:created xsi:type="dcterms:W3CDTF">2021-04-23T10:09:00Z</dcterms:created>
  <dcterms:modified xsi:type="dcterms:W3CDTF">2021-08-04T13:39:00Z</dcterms:modified>
</cp:coreProperties>
</file>