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1AB43769" w:rsidR="00106A44" w:rsidRPr="00A67183" w:rsidRDefault="00704866" w:rsidP="00704866">
      <w:pPr>
        <w:pStyle w:val="2"/>
        <w:jc w:val="center"/>
        <w:rPr>
          <w:rFonts w:ascii="Times New Roman" w:hAnsi="Times New Roman" w:cs="Times New Roman"/>
          <w:b w:val="0"/>
          <w:color w:val="auto"/>
          <w:sz w:val="24"/>
          <w:szCs w:val="24"/>
        </w:rPr>
      </w:pPr>
      <w:r>
        <w:rPr>
          <w:rFonts w:ascii="Times New Roman" w:hAnsi="Times New Roman" w:cs="Times New Roman"/>
          <w:b w:val="0"/>
          <w:sz w:val="24"/>
          <w:szCs w:val="24"/>
        </w:rPr>
        <w:t xml:space="preserve">                                                                                                                                                  </w:t>
      </w:r>
      <w:r w:rsidR="00106A44" w:rsidRPr="00704866">
        <w:rPr>
          <w:rFonts w:ascii="Times New Roman" w:hAnsi="Times New Roman" w:cs="Times New Roman"/>
          <w:b w:val="0"/>
          <w:color w:val="auto"/>
          <w:sz w:val="24"/>
          <w:szCs w:val="24"/>
        </w:rPr>
        <w:t xml:space="preserve">Приложение </w:t>
      </w:r>
      <w:r w:rsidR="00106A44" w:rsidRPr="00704866">
        <w:rPr>
          <w:rFonts w:ascii="Times New Roman" w:hAnsi="Times New Roman" w:cs="Times New Roman"/>
          <w:b w:val="0"/>
          <w:color w:val="auto"/>
          <w:sz w:val="24"/>
          <w:szCs w:val="24"/>
          <w:shd w:val="clear" w:color="auto" w:fill="FFFFFF" w:themeFill="background1"/>
        </w:rPr>
        <w:t xml:space="preserve">№ </w:t>
      </w:r>
      <w:r w:rsidR="004003F6" w:rsidRPr="00704866">
        <w:rPr>
          <w:rFonts w:ascii="Times New Roman" w:hAnsi="Times New Roman" w:cs="Times New Roman"/>
          <w:b w:val="0"/>
          <w:color w:val="auto"/>
          <w:sz w:val="24"/>
          <w:szCs w:val="24"/>
          <w:shd w:val="clear" w:color="auto" w:fill="FFFFFF" w:themeFill="background1"/>
        </w:rPr>
        <w:t>1</w:t>
      </w:r>
      <w:r w:rsidR="00106A44" w:rsidRPr="00704866">
        <w:rPr>
          <w:rFonts w:ascii="Times New Roman" w:hAnsi="Times New Roman" w:cs="Times New Roman"/>
          <w:b w:val="0"/>
          <w:color w:val="auto"/>
          <w:sz w:val="24"/>
          <w:szCs w:val="24"/>
          <w:shd w:val="clear" w:color="auto" w:fill="FFFFFF" w:themeFill="background1"/>
        </w:rPr>
        <w:t xml:space="preserve"> </w:t>
      </w:r>
      <w:r w:rsidR="008F4964" w:rsidRPr="00704866">
        <w:rPr>
          <w:rFonts w:ascii="Times New Roman" w:hAnsi="Times New Roman" w:cs="Times New Roman"/>
          <w:b w:val="0"/>
          <w:color w:val="auto"/>
          <w:sz w:val="24"/>
          <w:szCs w:val="24"/>
          <w:shd w:val="clear" w:color="auto" w:fill="FFFFFF" w:themeFill="background1"/>
        </w:rPr>
        <w:t>к П</w:t>
      </w:r>
      <w:r w:rsidR="004003F6" w:rsidRPr="00704866">
        <w:rPr>
          <w:rFonts w:ascii="Times New Roman" w:hAnsi="Times New Roman" w:cs="Times New Roman"/>
          <w:b w:val="0"/>
          <w:color w:val="auto"/>
          <w:sz w:val="24"/>
          <w:szCs w:val="24"/>
          <w:shd w:val="clear" w:color="auto" w:fill="FFFFFF" w:themeFill="background1"/>
        </w:rPr>
        <w:t xml:space="preserve">риказу </w:t>
      </w:r>
      <w:r w:rsidR="008F4964" w:rsidRPr="009D3FB3">
        <w:rPr>
          <w:rFonts w:ascii="Times New Roman" w:hAnsi="Times New Roman" w:cs="Times New Roman"/>
          <w:b w:val="0"/>
          <w:color w:val="auto"/>
          <w:sz w:val="24"/>
          <w:szCs w:val="24"/>
        </w:rPr>
        <w:t xml:space="preserve">№ </w:t>
      </w:r>
      <w:r w:rsidR="002A7794" w:rsidRPr="009D3FB3">
        <w:rPr>
          <w:rFonts w:ascii="Times New Roman" w:hAnsi="Times New Roman" w:cs="Times New Roman"/>
          <w:b w:val="0"/>
          <w:color w:val="auto"/>
          <w:sz w:val="24"/>
          <w:szCs w:val="24"/>
        </w:rPr>
        <w:t>2</w:t>
      </w:r>
      <w:r w:rsidR="005A5DF2">
        <w:rPr>
          <w:rFonts w:ascii="Times New Roman" w:hAnsi="Times New Roman" w:cs="Times New Roman"/>
          <w:b w:val="0"/>
          <w:color w:val="auto"/>
          <w:sz w:val="24"/>
          <w:szCs w:val="24"/>
        </w:rPr>
        <w:t>52</w:t>
      </w:r>
      <w:r w:rsidR="002B00CE" w:rsidRPr="009D3FB3">
        <w:rPr>
          <w:rFonts w:ascii="Times New Roman" w:hAnsi="Times New Roman" w:cs="Times New Roman"/>
          <w:b w:val="0"/>
          <w:color w:val="auto"/>
          <w:sz w:val="24"/>
          <w:szCs w:val="24"/>
        </w:rPr>
        <w:t>-</w:t>
      </w:r>
      <w:r w:rsidR="004003F6" w:rsidRPr="009D3FB3">
        <w:rPr>
          <w:rFonts w:ascii="Times New Roman" w:hAnsi="Times New Roman" w:cs="Times New Roman"/>
          <w:b w:val="0"/>
          <w:color w:val="auto"/>
          <w:sz w:val="24"/>
          <w:szCs w:val="24"/>
        </w:rPr>
        <w:t>з</w:t>
      </w:r>
      <w:r w:rsidR="00775AB9" w:rsidRPr="009D3FB3">
        <w:rPr>
          <w:rFonts w:ascii="Times New Roman" w:hAnsi="Times New Roman" w:cs="Times New Roman"/>
          <w:b w:val="0"/>
          <w:color w:val="auto"/>
          <w:sz w:val="24"/>
          <w:szCs w:val="24"/>
          <w:shd w:val="clear" w:color="auto" w:fill="FFFFFF" w:themeFill="background1"/>
        </w:rPr>
        <w:t xml:space="preserve"> </w:t>
      </w:r>
      <w:r w:rsidR="008F4964" w:rsidRPr="009D3FB3">
        <w:rPr>
          <w:rFonts w:ascii="Times New Roman" w:hAnsi="Times New Roman" w:cs="Times New Roman"/>
          <w:b w:val="0"/>
          <w:color w:val="auto"/>
          <w:sz w:val="24"/>
          <w:szCs w:val="24"/>
          <w:shd w:val="clear" w:color="auto" w:fill="FFFFFF" w:themeFill="background1"/>
        </w:rPr>
        <w:t>от</w:t>
      </w:r>
      <w:r w:rsidR="008F4964" w:rsidRPr="00E42B06">
        <w:rPr>
          <w:rFonts w:ascii="Times New Roman" w:hAnsi="Times New Roman" w:cs="Times New Roman"/>
          <w:b w:val="0"/>
          <w:color w:val="auto"/>
          <w:sz w:val="24"/>
          <w:szCs w:val="24"/>
          <w:shd w:val="clear" w:color="auto" w:fill="FFFFFF" w:themeFill="background1"/>
        </w:rPr>
        <w:t xml:space="preserve"> </w:t>
      </w:r>
      <w:r w:rsidR="005A5DF2">
        <w:rPr>
          <w:rFonts w:ascii="Times New Roman" w:hAnsi="Times New Roman" w:cs="Times New Roman"/>
          <w:b w:val="0"/>
          <w:color w:val="auto"/>
          <w:sz w:val="24"/>
          <w:szCs w:val="24"/>
          <w:shd w:val="clear" w:color="auto" w:fill="FFFFFF" w:themeFill="background1"/>
        </w:rPr>
        <w:t>31</w:t>
      </w:r>
      <w:r w:rsidR="00106A44" w:rsidRPr="00E42B06">
        <w:rPr>
          <w:rFonts w:ascii="Times New Roman" w:hAnsi="Times New Roman" w:cs="Times New Roman"/>
          <w:b w:val="0"/>
          <w:color w:val="auto"/>
          <w:sz w:val="24"/>
          <w:szCs w:val="24"/>
          <w:shd w:val="clear" w:color="auto" w:fill="FFFFFF" w:themeFill="background1"/>
        </w:rPr>
        <w:t>.</w:t>
      </w:r>
      <w:r w:rsidR="007E2BBB" w:rsidRPr="00A67183">
        <w:rPr>
          <w:rFonts w:ascii="Times New Roman" w:hAnsi="Times New Roman" w:cs="Times New Roman"/>
          <w:b w:val="0"/>
          <w:color w:val="auto"/>
          <w:sz w:val="24"/>
          <w:szCs w:val="24"/>
          <w:shd w:val="clear" w:color="auto" w:fill="FFFFFF" w:themeFill="background1"/>
        </w:rPr>
        <w:t>0</w:t>
      </w:r>
      <w:r w:rsidR="00BE14FF">
        <w:rPr>
          <w:rFonts w:ascii="Times New Roman" w:hAnsi="Times New Roman" w:cs="Times New Roman"/>
          <w:b w:val="0"/>
          <w:color w:val="auto"/>
          <w:sz w:val="24"/>
          <w:szCs w:val="24"/>
          <w:shd w:val="clear" w:color="auto" w:fill="FFFFFF" w:themeFill="background1"/>
        </w:rPr>
        <w:t>7</w:t>
      </w:r>
      <w:r w:rsidR="00106A44" w:rsidRPr="00A67183">
        <w:rPr>
          <w:rFonts w:ascii="Times New Roman" w:hAnsi="Times New Roman" w:cs="Times New Roman"/>
          <w:b w:val="0"/>
          <w:color w:val="auto"/>
          <w:sz w:val="24"/>
          <w:szCs w:val="24"/>
          <w:shd w:val="clear" w:color="auto" w:fill="FFFFFF" w:themeFill="background1"/>
        </w:rPr>
        <w:t>.201</w:t>
      </w:r>
      <w:r w:rsidR="007E2BBB" w:rsidRPr="00A67183">
        <w:rPr>
          <w:rFonts w:ascii="Times New Roman" w:hAnsi="Times New Roman" w:cs="Times New Roman"/>
          <w:b w:val="0"/>
          <w:color w:val="auto"/>
          <w:sz w:val="24"/>
          <w:szCs w:val="24"/>
          <w:shd w:val="clear" w:color="auto" w:fill="FFFFFF" w:themeFill="background1"/>
        </w:rPr>
        <w:t>9</w:t>
      </w:r>
      <w:r w:rsidR="00106A44" w:rsidRPr="00A67183">
        <w:rPr>
          <w:rFonts w:ascii="Times New Roman" w:hAnsi="Times New Roman" w:cs="Times New Roman"/>
          <w:b w:val="0"/>
          <w:color w:val="auto"/>
          <w:sz w:val="24"/>
          <w:szCs w:val="24"/>
        </w:rPr>
        <w:t xml:space="preserve">  </w:t>
      </w:r>
    </w:p>
    <w:p w14:paraId="32C108CD" w14:textId="2F9B6790" w:rsidR="007E2BBB" w:rsidRPr="00704866" w:rsidRDefault="004003F6" w:rsidP="00034E04">
      <w:pPr>
        <w:spacing w:line="240" w:lineRule="auto"/>
        <w:ind w:left="9072"/>
        <w:rPr>
          <w:rFonts w:ascii="Times New Roman" w:hAnsi="Times New Roman"/>
          <w:b/>
          <w:sz w:val="24"/>
          <w:szCs w:val="24"/>
        </w:rPr>
      </w:pPr>
      <w:r w:rsidRPr="00A67183">
        <w:rPr>
          <w:sz w:val="24"/>
          <w:szCs w:val="24"/>
        </w:rPr>
        <w:t>О</w:t>
      </w:r>
      <w:r w:rsidR="007E2BBB" w:rsidRPr="00A67183">
        <w:rPr>
          <w:sz w:val="24"/>
          <w:szCs w:val="24"/>
        </w:rPr>
        <w:t xml:space="preserve"> внесении </w:t>
      </w:r>
      <w:r w:rsidR="00FD1F7D">
        <w:rPr>
          <w:sz w:val="24"/>
          <w:szCs w:val="24"/>
        </w:rPr>
        <w:t>дополнений</w:t>
      </w:r>
      <w:r w:rsidR="00F70927">
        <w:rPr>
          <w:sz w:val="24"/>
          <w:szCs w:val="24"/>
        </w:rPr>
        <w:t xml:space="preserve"> </w:t>
      </w:r>
      <w:r w:rsidR="007E2BBB" w:rsidRPr="00F70927">
        <w:rPr>
          <w:sz w:val="24"/>
          <w:szCs w:val="24"/>
        </w:rPr>
        <w:t>в</w:t>
      </w:r>
      <w:r w:rsidR="007E2BBB" w:rsidRPr="00A67183">
        <w:rPr>
          <w:sz w:val="24"/>
          <w:szCs w:val="24"/>
        </w:rPr>
        <w:t xml:space="preserve"> </w:t>
      </w:r>
      <w:r w:rsidRPr="00A67183">
        <w:rPr>
          <w:sz w:val="24"/>
          <w:szCs w:val="24"/>
        </w:rPr>
        <w:t>План закупки</w:t>
      </w:r>
      <w:r w:rsidR="007C41F7" w:rsidRPr="00A67183">
        <w:rPr>
          <w:sz w:val="24"/>
          <w:szCs w:val="24"/>
        </w:rPr>
        <w:t xml:space="preserve"> </w:t>
      </w:r>
      <w:r w:rsidR="00F16E6C" w:rsidRPr="00A67183">
        <w:rPr>
          <w:sz w:val="24"/>
          <w:szCs w:val="24"/>
        </w:rPr>
        <w:t>т</w:t>
      </w:r>
      <w:r w:rsidRPr="00A67183">
        <w:rPr>
          <w:sz w:val="24"/>
          <w:szCs w:val="24"/>
        </w:rPr>
        <w:t>оваров</w:t>
      </w:r>
      <w:r w:rsidR="00F16E6C" w:rsidRPr="00A67183">
        <w:rPr>
          <w:sz w:val="24"/>
          <w:szCs w:val="24"/>
        </w:rPr>
        <w:t xml:space="preserve"> </w:t>
      </w:r>
      <w:r w:rsidRPr="00A67183">
        <w:rPr>
          <w:sz w:val="24"/>
          <w:szCs w:val="24"/>
        </w:rPr>
        <w:t>(работ, услуг)</w:t>
      </w:r>
      <w:r w:rsidR="007E2BBB" w:rsidRPr="00A67183">
        <w:rPr>
          <w:sz w:val="24"/>
          <w:szCs w:val="24"/>
        </w:rPr>
        <w:t xml:space="preserve"> </w:t>
      </w:r>
      <w:r w:rsidRPr="00A67183">
        <w:rPr>
          <w:sz w:val="24"/>
          <w:szCs w:val="24"/>
        </w:rPr>
        <w:t>на 2019 г</w:t>
      </w:r>
      <w:r w:rsidR="007E2BBB" w:rsidRPr="00A67183">
        <w:rPr>
          <w:sz w:val="24"/>
          <w:szCs w:val="24"/>
        </w:rPr>
        <w:t xml:space="preserve">од </w:t>
      </w:r>
      <w:r w:rsidRPr="00A67183">
        <w:rPr>
          <w:sz w:val="24"/>
          <w:szCs w:val="24"/>
        </w:rPr>
        <w:t>(на один год)</w:t>
      </w:r>
      <w:r w:rsidRPr="00704866">
        <w:rPr>
          <w:sz w:val="24"/>
          <w:szCs w:val="24"/>
        </w:rPr>
        <w:t xml:space="preserve"> </w:t>
      </w:r>
    </w:p>
    <w:p w14:paraId="7191657C" w14:textId="335A65C6" w:rsidR="004D4B81" w:rsidRPr="00DF25A3" w:rsidRDefault="004D4B81" w:rsidP="004003F6">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1B35F0"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7"/>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gridSpan w:val="2"/>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gridSpan w:val="2"/>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gridSpan w:val="2"/>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Кольский район, п.Кильдинстрой</w:t>
            </w:r>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308DD13" w14:textId="77777777" w:rsidTr="00C56FED">
        <w:trPr>
          <w:trHeight w:val="27"/>
          <w:jc w:val="center"/>
        </w:trPr>
        <w:tc>
          <w:tcPr>
            <w:tcW w:w="629" w:type="dxa"/>
            <w:gridSpan w:val="2"/>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gridSpan w:val="2"/>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gridSpan w:val="2"/>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gridSpan w:val="2"/>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усл ед</w:t>
            </w:r>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gridSpan w:val="2"/>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gridSpan w:val="2"/>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w:t>
            </w:r>
            <w:r w:rsidRPr="00DF25A3">
              <w:rPr>
                <w:rFonts w:ascii="Times New Roman" w:hAnsi="Times New Roman"/>
                <w:sz w:val="18"/>
                <w:szCs w:val="18"/>
              </w:rPr>
              <w:lastRenderedPageBreak/>
              <w:t>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группы задержания  на объект при сраба</w:t>
            </w:r>
            <w:r w:rsidRPr="00DF25A3">
              <w:rPr>
                <w:rFonts w:ascii="Times New Roman" w:hAnsi="Times New Roman"/>
                <w:sz w:val="18"/>
                <w:szCs w:val="18"/>
              </w:rPr>
              <w:lastRenderedPageBreak/>
              <w:t>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lastRenderedPageBreak/>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gridSpan w:val="2"/>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gridSpan w:val="2"/>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gridSpan w:val="2"/>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r w:rsidRPr="00DF25A3">
              <w:rPr>
                <w:sz w:val="18"/>
                <w:szCs w:val="18"/>
              </w:rPr>
              <w:t>пгт.Ревда</w:t>
            </w:r>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gridSpan w:val="2"/>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gridSpan w:val="2"/>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r w:rsidRPr="00DF25A3">
              <w:rPr>
                <w:rFonts w:ascii="Times New Roman" w:hAnsi="Times New Roman"/>
                <w:sz w:val="18"/>
                <w:szCs w:val="18"/>
              </w:rPr>
              <w:t>усл.</w:t>
            </w:r>
            <w:r w:rsidR="00DF79A3">
              <w:rPr>
                <w:rFonts w:ascii="Times New Roman" w:hAnsi="Times New Roman"/>
                <w:sz w:val="18"/>
                <w:szCs w:val="18"/>
              </w:rPr>
              <w:t xml:space="preserve"> </w:t>
            </w:r>
            <w:r w:rsidRPr="00DF25A3">
              <w:rPr>
                <w:rFonts w:ascii="Times New Roman" w:hAnsi="Times New Roman"/>
                <w:sz w:val="18"/>
                <w:szCs w:val="18"/>
              </w:rPr>
              <w:t>ед</w:t>
            </w:r>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gridSpan w:val="2"/>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w:t>
            </w:r>
            <w:r w:rsidRPr="00DF25A3">
              <w:rPr>
                <w:bCs/>
                <w:sz w:val="18"/>
                <w:szCs w:val="18"/>
              </w:rPr>
              <w:lastRenderedPageBreak/>
              <w:t xml:space="preserve">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lastRenderedPageBreak/>
              <w:t xml:space="preserve">Основание для проведения расчетов – договор </w:t>
            </w:r>
            <w:r w:rsidRPr="00DF25A3">
              <w:rPr>
                <w:bCs/>
                <w:sz w:val="18"/>
                <w:szCs w:val="18"/>
              </w:rPr>
              <w:lastRenderedPageBreak/>
              <w:t>№ 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w:t>
            </w:r>
            <w:r w:rsidRPr="00DF25A3">
              <w:rPr>
                <w:sz w:val="18"/>
                <w:szCs w:val="18"/>
              </w:rPr>
              <w:lastRenderedPageBreak/>
              <w:t>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gridSpan w:val="2"/>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gridSpan w:val="2"/>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Заключение договора об овердрафтном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gridSpan w:val="2"/>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шт</w:t>
            </w:r>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п. Верхнетуломский, п. Шонгуй,         п.Ура-Губа,                 п. Видяево</w:t>
            </w:r>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gridSpan w:val="2"/>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gridSpan w:val="2"/>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gridSpan w:val="2"/>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gridSpan w:val="2"/>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gridSpan w:val="2"/>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gridSpan w:val="2"/>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gridSpan w:val="2"/>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gridSpan w:val="2"/>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gridSpan w:val="2"/>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gridSpan w:val="2"/>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г.п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gridSpan w:val="2"/>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gridSpan w:val="2"/>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gridSpan w:val="2"/>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gridSpan w:val="2"/>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gridSpan w:val="2"/>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gridSpan w:val="2"/>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gridSpan w:val="2"/>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gridSpan w:val="2"/>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gridSpan w:val="2"/>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gridSpan w:val="2"/>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gridSpan w:val="2"/>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gridSpan w:val="2"/>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gridSpan w:val="2"/>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 xml:space="preserve">г. Мурманск, п. Кильдинстрой,п. Высокий, п. Никель, г. Полярный, г. Кандалакша, п. Зеленоборский, п. Умба, п. Енский, г. Североморск, п. Сафоново,          м.п. Щукозеро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gridSpan w:val="2"/>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r w:rsidRPr="00A62EF9">
              <w:rPr>
                <w:rFonts w:ascii="Times New Roman" w:hAnsi="Times New Roman"/>
                <w:sz w:val="18"/>
                <w:szCs w:val="18"/>
                <w:lang w:eastAsia="en-US"/>
              </w:rPr>
              <w:t>Печенгский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gridSpan w:val="2"/>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gridSpan w:val="2"/>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gridSpan w:val="2"/>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gridSpan w:val="2"/>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Щукозеро,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gridSpan w:val="2"/>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gridSpan w:val="2"/>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 г.Снежногорск</w:t>
            </w:r>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gridSpan w:val="2"/>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gridSpan w:val="2"/>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gridSpan w:val="2"/>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Мурманская обл., н.п.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gridSpan w:val="2"/>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н.п. </w:t>
            </w:r>
            <w:r>
              <w:rPr>
                <w:rFonts w:ascii="Times New Roman" w:hAnsi="Times New Roman"/>
                <w:sz w:val="18"/>
                <w:szCs w:val="18"/>
              </w:rPr>
              <w:t>Енский</w:t>
            </w:r>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gridSpan w:val="2"/>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gridSpan w:val="2"/>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r w:rsidRPr="00DF25A3">
              <w:rPr>
                <w:sz w:val="18"/>
                <w:szCs w:val="18"/>
              </w:rPr>
              <w:t>усл. ед</w:t>
            </w:r>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gridSpan w:val="2"/>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gridSpan w:val="2"/>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г. Снежногорск, н.п.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gridSpan w:val="2"/>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gridSpan w:val="2"/>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Аренда отдельно-стоящего автономного источника теплоснабжения мощностью 1 200 кВт с установкой резервного котла мощностью 600 кВт блочно-модульного типа (блочно-модульной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н.п. Лейпи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r>
              <w:rPr>
                <w:sz w:val="18"/>
                <w:szCs w:val="18"/>
              </w:rPr>
              <w:t>н</w:t>
            </w:r>
            <w:r w:rsidRPr="00DF25A3">
              <w:rPr>
                <w:sz w:val="18"/>
                <w:szCs w:val="18"/>
              </w:rPr>
              <w:t xml:space="preserve">.п. </w:t>
            </w:r>
            <w:r>
              <w:rPr>
                <w:sz w:val="18"/>
                <w:szCs w:val="18"/>
              </w:rPr>
              <w:t>Лейпи,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gridSpan w:val="2"/>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gridSpan w:val="2"/>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r w:rsidRPr="005072EF">
              <w:rPr>
                <w:sz w:val="18"/>
                <w:szCs w:val="18"/>
              </w:rPr>
              <w:t>шт</w:t>
            </w:r>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gridSpan w:val="2"/>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gridSpan w:val="2"/>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gridSpan w:val="2"/>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gridSpan w:val="2"/>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с.</w:t>
            </w:r>
            <w:r>
              <w:rPr>
                <w:sz w:val="18"/>
                <w:szCs w:val="18"/>
              </w:rPr>
              <w:t>п.</w:t>
            </w:r>
            <w:r w:rsidRPr="008302DF">
              <w:rPr>
                <w:sz w:val="18"/>
                <w:szCs w:val="18"/>
              </w:rPr>
              <w:t xml:space="preserve"> Териберка (теплохозяйство и мазутохозяйство)</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Мурманская область, с.п.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gridSpan w:val="2"/>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r w:rsidRPr="007D1339">
              <w:rPr>
                <w:rFonts w:ascii="Times New Roman" w:hAnsi="Times New Roman"/>
                <w:sz w:val="18"/>
                <w:szCs w:val="18"/>
                <w:lang w:eastAsia="en-US"/>
              </w:rPr>
              <w:t>пог.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gridSpan w:val="2"/>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gridSpan w:val="2"/>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gridSpan w:val="2"/>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gridSpan w:val="2"/>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90303E">
            <w:pPr>
              <w:spacing w:line="240" w:lineRule="auto"/>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gridSpan w:val="2"/>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r w:rsidRPr="00E73600">
              <w:rPr>
                <w:rFonts w:ascii="Times New Roman" w:hAnsi="Times New Roman"/>
                <w:sz w:val="18"/>
                <w:szCs w:val="18"/>
              </w:rPr>
              <w:t>ед</w:t>
            </w:r>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r w:rsidRPr="00E73600">
              <w:rPr>
                <w:rFonts w:ascii="Times New Roman" w:hAnsi="Times New Roman"/>
                <w:sz w:val="18"/>
                <w:szCs w:val="18"/>
              </w:rPr>
              <w:t>г.Снежногорск, н.п.Оленья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gridSpan w:val="2"/>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gridSpan w:val="2"/>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ЗАТО Александровск, н.п. Оленья Губа (котельная блочно-модульная)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gridSpan w:val="2"/>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АЗС г. Мурманска и Мурманской области: г. Кандалакша, п. Зеленоборский,  п.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gridSpan w:val="2"/>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gridSpan w:val="2"/>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gridSpan w:val="2"/>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gridSpan w:val="2"/>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gridSpan w:val="2"/>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90303E">
            <w:pPr>
              <w:spacing w:line="240" w:lineRule="auto"/>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gridSpan w:val="2"/>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gridSpan w:val="2"/>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ед</w:t>
            </w:r>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gridSpan w:val="2"/>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gridSpan w:val="2"/>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gridSpan w:val="2"/>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шт</w:t>
            </w:r>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gridSpan w:val="2"/>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шт</w:t>
            </w:r>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gridSpan w:val="2"/>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90303E">
            <w:pPr>
              <w:spacing w:line="240" w:lineRule="auto"/>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gridSpan w:val="2"/>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gridSpan w:val="2"/>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gridSpan w:val="2"/>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Выполнение проектных работ по строительству новой блочно-модульной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r w:rsidRPr="001819DF">
              <w:rPr>
                <w:rFonts w:ascii="Times New Roman" w:hAnsi="Times New Roman"/>
                <w:sz w:val="18"/>
                <w:szCs w:val="18"/>
              </w:rPr>
              <w:t>усл. ед</w:t>
            </w:r>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gridSpan w:val="2"/>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r>
              <w:rPr>
                <w:rFonts w:ascii="Times New Roman" w:hAnsi="Times New Roman"/>
                <w:sz w:val="18"/>
                <w:szCs w:val="18"/>
              </w:rPr>
              <w:t>шт</w:t>
            </w:r>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gridSpan w:val="2"/>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r w:rsidRPr="00DF25A3">
              <w:rPr>
                <w:rFonts w:cs="Times New Roman CYR"/>
                <w:sz w:val="18"/>
                <w:szCs w:val="18"/>
              </w:rPr>
              <w:t>усл. ед</w:t>
            </w:r>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r w:rsidRPr="00DF25A3">
              <w:rPr>
                <w:rFonts w:ascii="Times New Roman" w:hAnsi="Times New Roman"/>
                <w:sz w:val="18"/>
                <w:szCs w:val="18"/>
              </w:rPr>
              <w:t>г.Мурманск</w:t>
            </w:r>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gridSpan w:val="2"/>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gridSpan w:val="2"/>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gridSpan w:val="2"/>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90303E">
            <w:pPr>
              <w:spacing w:line="240" w:lineRule="auto"/>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gridSpan w:val="2"/>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gridSpan w:val="2"/>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gridSpan w:val="2"/>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gridSpan w:val="2"/>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производственно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gridSpan w:val="2"/>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r w:rsidRPr="00E85E29">
              <w:rPr>
                <w:rFonts w:ascii="Times New Roman" w:hAnsi="Times New Roman"/>
                <w:sz w:val="18"/>
                <w:szCs w:val="18"/>
              </w:rPr>
              <w:t>шт</w:t>
            </w:r>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gridSpan w:val="2"/>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Мазутная котельная Теплоэнергетического комплекса – Кольский район, с.п.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gridSpan w:val="2"/>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gridSpan w:val="2"/>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r w:rsidRPr="008F265A">
              <w:rPr>
                <w:sz w:val="18"/>
                <w:szCs w:val="18"/>
              </w:rPr>
              <w:t>шт</w:t>
            </w:r>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gridSpan w:val="2"/>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gridSpan w:val="2"/>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gridSpan w:val="2"/>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gridSpan w:val="2"/>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gridSpan w:val="2"/>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gridSpan w:val="2"/>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«Мурманэнергосбыт»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gridSpan w:val="2"/>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r w:rsidRPr="00DF25A3">
              <w:rPr>
                <w:rFonts w:cs="Times New Roman CYR"/>
                <w:sz w:val="18"/>
                <w:szCs w:val="18"/>
              </w:rPr>
              <w:t>усл.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gridSpan w:val="2"/>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gridSpan w:val="2"/>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gridSpan w:val="2"/>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r w:rsidRPr="00D525EF">
              <w:rPr>
                <w:rFonts w:ascii="Times New Roman" w:hAnsi="Times New Roman"/>
                <w:sz w:val="18"/>
                <w:szCs w:val="18"/>
              </w:rPr>
              <w:t>шт</w:t>
            </w:r>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gridSpan w:val="2"/>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gridSpan w:val="2"/>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r w:rsidRPr="005072EF">
              <w:rPr>
                <w:sz w:val="18"/>
                <w:szCs w:val="18"/>
              </w:rPr>
              <w:t>шт</w:t>
            </w:r>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gridSpan w:val="2"/>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gridSpan w:val="2"/>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пгт.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gridSpan w:val="2"/>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gridSpan w:val="2"/>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90303E">
            <w:pPr>
              <w:spacing w:line="240" w:lineRule="auto"/>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gridSpan w:val="2"/>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gridSpan w:val="2"/>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gridSpan w:val="2"/>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r w:rsidRPr="00A312AE">
              <w:rPr>
                <w:rFonts w:ascii="Times New Roman" w:hAnsi="Times New Roman"/>
                <w:sz w:val="18"/>
                <w:szCs w:val="18"/>
              </w:rPr>
              <w:t>шт</w:t>
            </w:r>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gridSpan w:val="2"/>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gridSpan w:val="2"/>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gridSpan w:val="2"/>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gridSpan w:val="2"/>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gridSpan w:val="2"/>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gridSpan w:val="2"/>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gridSpan w:val="2"/>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Мурманская область, Печенгский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gridSpan w:val="2"/>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r w:rsidRPr="00DB5314">
              <w:rPr>
                <w:sz w:val="18"/>
                <w:szCs w:val="18"/>
              </w:rPr>
              <w:t>ед</w:t>
            </w:r>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gridSpan w:val="2"/>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r w:rsidRPr="00DF25A3">
              <w:rPr>
                <w:sz w:val="18"/>
                <w:szCs w:val="18"/>
              </w:rPr>
              <w:t>ед</w:t>
            </w:r>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gridSpan w:val="2"/>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gridSpan w:val="2"/>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r w:rsidRPr="008B645B">
              <w:rPr>
                <w:sz w:val="18"/>
                <w:szCs w:val="18"/>
              </w:rPr>
              <w:t>шт</w:t>
            </w:r>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gridSpan w:val="2"/>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gridSpan w:val="2"/>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Поставка асботехнической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gridSpan w:val="2"/>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Мурманская область, ЗАТО Александровск - г. Полярный, ул. Советская, д. 20 (Котельная ТЦ-302), г. Снежногорск-2 (Котельная №2), г. Гаджиево (Котельная ТЦ-640), с.п. Оленья Губа, ул. Дьяченко, 24; Кольский район, п. Верхнетуломский, ул. Падунская, 19, п. Мурмаши, ул. Тягунова, 4А, п. Шонгуй, ул. Набережная, 1, с.п.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gridSpan w:val="2"/>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gridSpan w:val="2"/>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gridSpan w:val="2"/>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gridSpan w:val="2"/>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gridSpan w:val="2"/>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r w:rsidRPr="00DF25A3">
              <w:rPr>
                <w:sz w:val="18"/>
                <w:szCs w:val="18"/>
              </w:rPr>
              <w:t>ед</w:t>
            </w:r>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r>
              <w:rPr>
                <w:sz w:val="18"/>
                <w:szCs w:val="18"/>
              </w:rPr>
              <w:t>п.</w:t>
            </w:r>
            <w:r w:rsidRPr="00DF25A3">
              <w:rPr>
                <w:sz w:val="18"/>
                <w:szCs w:val="18"/>
              </w:rPr>
              <w:t>г</w:t>
            </w:r>
            <w:r>
              <w:rPr>
                <w:sz w:val="18"/>
                <w:szCs w:val="18"/>
              </w:rPr>
              <w:t>.</w:t>
            </w:r>
            <w:r w:rsidRPr="00DF25A3">
              <w:rPr>
                <w:sz w:val="18"/>
                <w:szCs w:val="18"/>
              </w:rPr>
              <w:t>т.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gridSpan w:val="2"/>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Мурманская область, жд.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gridSpan w:val="2"/>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gridSpan w:val="2"/>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gridSpan w:val="2"/>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gridSpan w:val="2"/>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gridSpan w:val="2"/>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gridSpan w:val="2"/>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gridSpan w:val="2"/>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gridSpan w:val="2"/>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r w:rsidRPr="005507E9">
              <w:rPr>
                <w:rFonts w:cs="Times New Roman CYR"/>
                <w:sz w:val="18"/>
                <w:szCs w:val="18"/>
              </w:rPr>
              <w:t>усл. ед</w:t>
            </w:r>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gridSpan w:val="2"/>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шт</w:t>
            </w:r>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90303E">
            <w:pPr>
              <w:spacing w:line="240" w:lineRule="auto"/>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gridSpan w:val="2"/>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шт</w:t>
            </w:r>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gridSpan w:val="2"/>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gridSpan w:val="2"/>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gridSpan w:val="2"/>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усл. ед</w:t>
            </w:r>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gridSpan w:val="2"/>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усл. ед</w:t>
            </w:r>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gridSpan w:val="2"/>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90303E">
            <w:pPr>
              <w:spacing w:line="240" w:lineRule="auto"/>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gridSpan w:val="2"/>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6"/>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gridSpan w:val="2"/>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«Безопасные методы и приемы выполнения работ на высоте с применением средств подмащивания,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gridSpan w:val="2"/>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gridSpan w:val="2"/>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gridSpan w:val="2"/>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gridSpan w:val="2"/>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gridSpan w:val="2"/>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90303E">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gridSpan w:val="2"/>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gridSpan w:val="2"/>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r w:rsidRPr="00EA7E05">
              <w:rPr>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gridSpan w:val="2"/>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gridSpan w:val="2"/>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gridSpan w:val="2"/>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gridSpan w:val="2"/>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gridSpan w:val="2"/>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r w:rsidRPr="00696A1B">
              <w:rPr>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gridSpan w:val="2"/>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gridSpan w:val="2"/>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gridSpan w:val="2"/>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gridSpan w:val="2"/>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gridSpan w:val="2"/>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gridSpan w:val="2"/>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r w:rsidRPr="00CD306A">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gridSpan w:val="2"/>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r w:rsidRPr="00D2051A">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90303E">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gridSpan w:val="2"/>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gridSpan w:val="2"/>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r w:rsidRPr="00DF25A3">
              <w:rPr>
                <w:sz w:val="18"/>
                <w:szCs w:val="18"/>
              </w:rPr>
              <w:t>ед</w:t>
            </w:r>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gridSpan w:val="2"/>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r w:rsidRPr="00DF25A3">
              <w:rPr>
                <w:rFonts w:ascii="Times New Roman" w:hAnsi="Times New Roman"/>
                <w:sz w:val="18"/>
                <w:szCs w:val="18"/>
              </w:rPr>
              <w:t>шт</w:t>
            </w:r>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gridSpan w:val="2"/>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gridSpan w:val="2"/>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gridSpan w:val="2"/>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gridSpan w:val="2"/>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усл. ед</w:t>
            </w:r>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gridSpan w:val="2"/>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усл. ед</w:t>
            </w:r>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gridSpan w:val="2"/>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gridSpan w:val="2"/>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gridSpan w:val="2"/>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gridSpan w:val="2"/>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gridSpan w:val="2"/>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90303E">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90303E">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gridSpan w:val="2"/>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gridSpan w:val="2"/>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gridSpan w:val="2"/>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gridSpan w:val="2"/>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gridSpan w:val="2"/>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gridSpan w:val="2"/>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gridSpan w:val="2"/>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gridSpan w:val="2"/>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gridSpan w:val="2"/>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Снежногорск</w:t>
            </w:r>
            <w:r w:rsidR="00223DDE">
              <w:rPr>
                <w:bCs/>
                <w:sz w:val="18"/>
                <w:szCs w:val="18"/>
              </w:rPr>
              <w:t xml:space="preserve">, </w:t>
            </w:r>
            <w:r w:rsidR="00223DDE">
              <w:rPr>
                <w:rFonts w:ascii="Times New Roman" w:hAnsi="Times New Roman"/>
                <w:sz w:val="19"/>
                <w:szCs w:val="19"/>
              </w:rPr>
              <w:t>н.п.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г. Снежногорск</w:t>
            </w:r>
            <w:r w:rsidR="00223DDE">
              <w:rPr>
                <w:rFonts w:ascii="Times New Roman" w:hAnsi="Times New Roman"/>
                <w:sz w:val="19"/>
                <w:szCs w:val="19"/>
              </w:rPr>
              <w:t>, н.п.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gridSpan w:val="2"/>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gridSpan w:val="2"/>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r w:rsidRPr="00301792">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gridSpan w:val="2"/>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r w:rsidRPr="00693873">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gridSpan w:val="2"/>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gridSpan w:val="2"/>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gridSpan w:val="2"/>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r>
              <w:rPr>
                <w:rFonts w:ascii="Times New Roman" w:hAnsi="Times New Roman"/>
                <w:sz w:val="19"/>
                <w:szCs w:val="19"/>
              </w:rPr>
              <w:t>г.п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gridSpan w:val="2"/>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Гаджиево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gridSpan w:val="2"/>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№№10, 6, участка №5, Ёнский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gridSpan w:val="2"/>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r>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gridSpan w:val="2"/>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gridSpan w:val="2"/>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gridSpan w:val="2"/>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gridSpan w:val="2"/>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gridSpan w:val="2"/>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gridSpan w:val="2"/>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gridSpan w:val="2"/>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нормативно-правовых актов, Правил, ин-струкций,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r w:rsidRPr="003C41F4">
              <w:rPr>
                <w:sz w:val="18"/>
                <w:szCs w:val="18"/>
              </w:rPr>
              <w:t>пог.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gridSpan w:val="2"/>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r w:rsidRPr="00752195">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gridSpan w:val="2"/>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r w:rsidRPr="0009632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gridSpan w:val="2"/>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r w:rsidRPr="00767BFB">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gridSpan w:val="2"/>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r w:rsidRPr="00DC71DE">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gridSpan w:val="2"/>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затора рентгено</w:t>
            </w:r>
            <w:r>
              <w:rPr>
                <w:bCs/>
                <w:sz w:val="18"/>
                <w:szCs w:val="18"/>
              </w:rPr>
              <w:t>-флуоресцентного энергодисперсионного серы в нефти и нефте</w:t>
            </w:r>
            <w:r w:rsidRPr="002B00CE">
              <w:rPr>
                <w:bCs/>
                <w:sz w:val="18"/>
                <w:szCs w:val="18"/>
              </w:rPr>
              <w:t>продуктах «Спектроскан S» исполнение</w:t>
            </w:r>
            <w:r>
              <w:rPr>
                <w:bCs/>
                <w:sz w:val="18"/>
                <w:szCs w:val="18"/>
              </w:rPr>
              <w:t xml:space="preserve"> «Спектроскан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Товар должен быть внесен в Государствен-ный реестр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r>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gridSpan w:val="2"/>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gridSpan w:val="2"/>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gridSpan w:val="2"/>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gridSpan w:val="2"/>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gridSpan w:val="2"/>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gridSpan w:val="2"/>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gridSpan w:val="2"/>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gridSpan w:val="2"/>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gridSpan w:val="2"/>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gridSpan w:val="2"/>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Поставка механических и паромеханических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gridSpan w:val="2"/>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Соответствие ГОСТ; наличие сертификатов качества, паспорта в соответствии с требованиями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r w:rsidRPr="003C41F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gridSpan w:val="2"/>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gridSpan w:val="2"/>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gridSpan w:val="2"/>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Поставка молока питьевого ультрапастеризованного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lang w:val="en-US"/>
              </w:rPr>
              <w:t>Да</w:t>
            </w:r>
          </w:p>
        </w:tc>
      </w:tr>
      <w:tr w:rsidR="00432444" w:rsidRPr="00DF25A3" w14:paraId="6A114990" w14:textId="77777777" w:rsidTr="00C56FED">
        <w:trPr>
          <w:trHeight w:val="348"/>
          <w:jc w:val="center"/>
        </w:trPr>
        <w:tc>
          <w:tcPr>
            <w:tcW w:w="629" w:type="dxa"/>
            <w:gridSpan w:val="2"/>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gridSpan w:val="2"/>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gridSpan w:val="2"/>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Мурманская область, котельная  ЗАТО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gridSpan w:val="2"/>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gridSpan w:val="2"/>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л.,мощность 249 л.с,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gridSpan w:val="2"/>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гк/м3,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gridSpan w:val="2"/>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gridSpan w:val="2"/>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r w:rsidRPr="00B23F2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gridSpan w:val="2"/>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gridSpan w:val="2"/>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E741B6" w:rsidRPr="00DF25A3" w14:paraId="519C707A" w14:textId="77777777" w:rsidTr="00E741B6">
        <w:trPr>
          <w:trHeight w:val="348"/>
          <w:jc w:val="center"/>
        </w:trPr>
        <w:tc>
          <w:tcPr>
            <w:tcW w:w="629" w:type="dxa"/>
            <w:gridSpan w:val="2"/>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90303E">
            <w:pPr>
              <w:spacing w:line="240" w:lineRule="auto"/>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gridSpan w:val="2"/>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gridSpan w:val="2"/>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gridSpan w:val="2"/>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gridSpan w:val="2"/>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gridSpan w:val="2"/>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90303E">
            <w:pPr>
              <w:spacing w:line="240" w:lineRule="auto"/>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F567D" w:rsidRPr="00DF25A3" w14:paraId="0E576EE5" w14:textId="77777777" w:rsidTr="00C56FED">
        <w:trPr>
          <w:trHeight w:val="348"/>
          <w:jc w:val="center"/>
        </w:trPr>
        <w:tc>
          <w:tcPr>
            <w:tcW w:w="629" w:type="dxa"/>
            <w:gridSpan w:val="2"/>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90303E">
            <w:pPr>
              <w:spacing w:line="240" w:lineRule="auto"/>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8E0C8E" w:rsidRPr="00DF25A3" w14:paraId="04647433" w14:textId="77777777" w:rsidTr="00C56FED">
        <w:trPr>
          <w:trHeight w:val="348"/>
          <w:jc w:val="center"/>
        </w:trPr>
        <w:tc>
          <w:tcPr>
            <w:tcW w:w="629" w:type="dxa"/>
            <w:gridSpan w:val="2"/>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мазутопроводов,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gridSpan w:val="2"/>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gridSpan w:val="2"/>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5ED6B66D" w14:textId="77777777" w:rsidTr="00C56FED">
        <w:trPr>
          <w:trHeight w:val="348"/>
          <w:jc w:val="center"/>
        </w:trPr>
        <w:tc>
          <w:tcPr>
            <w:tcW w:w="629" w:type="dxa"/>
            <w:gridSpan w:val="2"/>
            <w:shd w:val="clear" w:color="auto" w:fill="auto"/>
            <w:vAlign w:val="center"/>
          </w:tcPr>
          <w:p w14:paraId="68573746"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65C654FC" w:rsidR="00573CF8" w:rsidRPr="00573CF8" w:rsidRDefault="00573CF8" w:rsidP="00573CF8">
            <w:pPr>
              <w:spacing w:line="0" w:lineRule="atLeast"/>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04EF71F2" w:rsidR="00573CF8" w:rsidRPr="00573CF8" w:rsidRDefault="00573CF8" w:rsidP="00573CF8">
            <w:pPr>
              <w:spacing w:line="0" w:lineRule="atLeast"/>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354A0A05" w:rsidR="00573CF8" w:rsidRPr="00573CF8" w:rsidRDefault="00573CF8" w:rsidP="00573CF8">
            <w:pPr>
              <w:spacing w:line="0" w:lineRule="atLeast"/>
              <w:ind w:right="52"/>
              <w:contextualSpacing/>
              <w:jc w:val="left"/>
              <w:rPr>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684B04FB" w:rsidR="00573CF8" w:rsidRPr="00573CF8" w:rsidRDefault="00573CF8" w:rsidP="00573CF8">
            <w:pPr>
              <w:spacing w:line="0" w:lineRule="atLeast"/>
              <w:jc w:val="center"/>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3CCA0120" w:rsidR="00573CF8" w:rsidRPr="00573CF8" w:rsidRDefault="00573CF8" w:rsidP="00573CF8">
            <w:pPr>
              <w:spacing w:line="0" w:lineRule="atLeast"/>
              <w:jc w:val="center"/>
              <w:rPr>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2B0724C9" w:rsidR="00573CF8" w:rsidRPr="00573CF8" w:rsidRDefault="00573CF8" w:rsidP="00573CF8">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403FD9D7" w:rsidR="00573CF8" w:rsidRPr="00573CF8" w:rsidRDefault="00573CF8" w:rsidP="00573CF8">
            <w:pPr>
              <w:spacing w:line="0" w:lineRule="atLeast"/>
              <w:jc w:val="center"/>
              <w:rPr>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29A5C9FB" w:rsidR="00573CF8" w:rsidRPr="00573CF8" w:rsidRDefault="00573CF8" w:rsidP="00573CF8">
            <w:pPr>
              <w:spacing w:line="0" w:lineRule="atLeast"/>
              <w:jc w:val="center"/>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07FED67A" w:rsidR="00573CF8" w:rsidRPr="00573CF8" w:rsidRDefault="00573CF8" w:rsidP="00573CF8">
            <w:pPr>
              <w:spacing w:line="0" w:lineRule="atLeast"/>
              <w:jc w:val="center"/>
              <w:rPr>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26633A85" w:rsidR="00573CF8" w:rsidRPr="00573CF8" w:rsidRDefault="00573CF8" w:rsidP="00573CF8">
            <w:pPr>
              <w:spacing w:line="0" w:lineRule="atLeast"/>
              <w:jc w:val="center"/>
              <w:rPr>
                <w:sz w:val="18"/>
                <w:szCs w:val="18"/>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8C07" w14:textId="77777777" w:rsidR="00573CF8" w:rsidRPr="00573CF8" w:rsidRDefault="00573CF8" w:rsidP="00573CF8">
            <w:pPr>
              <w:spacing w:line="240" w:lineRule="auto"/>
              <w:ind w:left="57" w:right="57"/>
              <w:jc w:val="center"/>
              <w:rPr>
                <w:sz w:val="18"/>
                <w:szCs w:val="18"/>
              </w:rPr>
            </w:pPr>
            <w:r w:rsidRPr="00573CF8">
              <w:rPr>
                <w:sz w:val="18"/>
                <w:szCs w:val="18"/>
              </w:rPr>
              <w:t>Март</w:t>
            </w:r>
          </w:p>
          <w:p w14:paraId="6348AF41" w14:textId="4A87EE97" w:rsidR="00573CF8" w:rsidRPr="00573CF8" w:rsidRDefault="00573CF8" w:rsidP="00573CF8">
            <w:pPr>
              <w:spacing w:line="240" w:lineRule="auto"/>
              <w:ind w:left="57" w:right="57"/>
              <w:jc w:val="center"/>
              <w:rPr>
                <w:sz w:val="18"/>
                <w:szCs w:val="18"/>
              </w:rPr>
            </w:pPr>
            <w:r w:rsidRPr="00573CF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A63B" w14:textId="77777777" w:rsidR="00573CF8" w:rsidRDefault="00573CF8" w:rsidP="00573CF8">
            <w:pPr>
              <w:spacing w:line="240" w:lineRule="auto"/>
              <w:jc w:val="center"/>
              <w:rPr>
                <w:sz w:val="18"/>
                <w:szCs w:val="18"/>
              </w:rPr>
            </w:pPr>
            <w:r w:rsidRPr="00573CF8">
              <w:rPr>
                <w:sz w:val="18"/>
                <w:szCs w:val="18"/>
              </w:rPr>
              <w:t xml:space="preserve">Август </w:t>
            </w:r>
          </w:p>
          <w:p w14:paraId="76782CD9" w14:textId="3CA9FDB3" w:rsidR="00573CF8" w:rsidRPr="00573CF8" w:rsidRDefault="00573CF8" w:rsidP="00573CF8">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0F9C1A9E" w:rsidR="00573CF8" w:rsidRPr="00573CF8" w:rsidRDefault="00573CF8"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4827C1DA" w:rsidR="00573CF8" w:rsidRPr="00573CF8" w:rsidRDefault="00573CF8" w:rsidP="00573CF8">
            <w:pPr>
              <w:spacing w:line="0" w:lineRule="atLeast"/>
              <w:jc w:val="center"/>
              <w:rPr>
                <w:rFonts w:ascii="Times New Roman" w:hAnsi="Times New Roman"/>
                <w:sz w:val="18"/>
                <w:szCs w:val="18"/>
              </w:rPr>
            </w:pPr>
            <w:r w:rsidRPr="00573CF8">
              <w:rPr>
                <w:sz w:val="18"/>
                <w:szCs w:val="18"/>
              </w:rPr>
              <w:t>Нет</w:t>
            </w:r>
          </w:p>
        </w:tc>
      </w:tr>
      <w:tr w:rsidR="009755E3" w:rsidRPr="00DF25A3" w14:paraId="62D70356" w14:textId="77777777" w:rsidTr="009755E3">
        <w:trPr>
          <w:trHeight w:val="348"/>
          <w:jc w:val="center"/>
        </w:trPr>
        <w:tc>
          <w:tcPr>
            <w:tcW w:w="629" w:type="dxa"/>
            <w:gridSpan w:val="2"/>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r w:rsidRPr="009755E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0303E">
            <w:pPr>
              <w:spacing w:line="240" w:lineRule="auto"/>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573CF8" w:rsidRPr="00DF25A3" w14:paraId="15D45781" w14:textId="77777777" w:rsidTr="00573CF8">
        <w:trPr>
          <w:trHeight w:val="348"/>
          <w:jc w:val="center"/>
        </w:trPr>
        <w:tc>
          <w:tcPr>
            <w:tcW w:w="629" w:type="dxa"/>
            <w:gridSpan w:val="2"/>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gridSpan w:val="2"/>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gridSpan w:val="2"/>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ж.р. Росляково</w:t>
            </w:r>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gridSpan w:val="2"/>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r w:rsidRPr="00573CF8">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gridSpan w:val="2"/>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gridSpan w:val="2"/>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gridSpan w:val="2"/>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gridSpan w:val="2"/>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gridSpan w:val="2"/>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gridSpan w:val="2"/>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gridSpan w:val="2"/>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gridSpan w:val="2"/>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V, V классов опасности на полигоне твердых коммунальных отходов, расположенном по адресу: с.п.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gridSpan w:val="2"/>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gridSpan w:val="2"/>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gridSpan w:val="2"/>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gridSpan w:val="2"/>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gridSpan w:val="2"/>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gridSpan w:val="2"/>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gridSpan w:val="2"/>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gridSpan w:val="2"/>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gridSpan w:val="2"/>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r w:rsidRPr="00C57CEA">
              <w:rPr>
                <w:rFonts w:cs="Times New Roman CYR"/>
                <w:sz w:val="18"/>
                <w:szCs w:val="18"/>
              </w:rPr>
              <w:t>усл. ед</w:t>
            </w:r>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C20E7C" w:rsidRPr="00DF25A3" w14:paraId="5BF9FFA6" w14:textId="77777777" w:rsidTr="00064564">
        <w:trPr>
          <w:trHeight w:val="348"/>
          <w:jc w:val="center"/>
        </w:trPr>
        <w:tc>
          <w:tcPr>
            <w:tcW w:w="629" w:type="dxa"/>
            <w:gridSpan w:val="2"/>
            <w:shd w:val="clear" w:color="auto" w:fill="auto"/>
            <w:vAlign w:val="center"/>
          </w:tcPr>
          <w:p w14:paraId="62603276"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7CCAD6" w14:textId="7D35588E"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7E31C9" w14:textId="02934D21"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8AEC8" w14:textId="6802A31C" w:rsidR="00C20E7C" w:rsidRPr="00795448" w:rsidRDefault="00C20E7C" w:rsidP="00C20E7C">
            <w:pPr>
              <w:spacing w:line="0" w:lineRule="atLeast"/>
              <w:ind w:right="52"/>
              <w:contextualSpacing/>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6026D" w14:textId="483844E3" w:rsidR="00C20E7C" w:rsidRDefault="00C20E7C" w:rsidP="00C20E7C">
            <w:pPr>
              <w:spacing w:line="240" w:lineRule="auto"/>
              <w:jc w:val="left"/>
              <w:rPr>
                <w:rFonts w:ascii="Times New Roman" w:hAnsi="Times New Roman"/>
                <w:bCs/>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77EC4A" w14:textId="31B78F88" w:rsidR="00C20E7C" w:rsidRPr="00795448" w:rsidRDefault="00C20E7C" w:rsidP="00C20E7C">
            <w:pPr>
              <w:spacing w:line="0" w:lineRule="atLeast"/>
              <w:jc w:val="center"/>
              <w:rPr>
                <w:rFonts w:ascii="Times New Roman" w:hAnsi="Times New Roman"/>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07A73" w14:textId="6A0A30CA" w:rsidR="00C20E7C" w:rsidRPr="00795448" w:rsidRDefault="00C20E7C" w:rsidP="00C20E7C">
            <w:pPr>
              <w:spacing w:line="0" w:lineRule="atLeast"/>
              <w:jc w:val="center"/>
              <w:rPr>
                <w:rFonts w:ascii="Times New Roman" w:hAnsi="Times New Roman"/>
                <w:bCs/>
                <w:sz w:val="18"/>
                <w:szCs w:val="18"/>
              </w:rPr>
            </w:pPr>
            <w:r w:rsidRPr="003C41F4">
              <w:rPr>
                <w:sz w:val="18"/>
                <w:szCs w:val="18"/>
              </w:rPr>
              <w:t>пог.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63DA8" w14:textId="23FEB42A" w:rsidR="00C20E7C" w:rsidRDefault="00C20E7C" w:rsidP="00C20E7C">
            <w:pPr>
              <w:spacing w:line="0" w:lineRule="atLeast"/>
              <w:jc w:val="center"/>
              <w:rPr>
                <w:rFonts w:ascii="Times New Roman" w:hAnsi="Times New Roman"/>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883DFF" w14:textId="7D526F9E" w:rsidR="00C20E7C" w:rsidRPr="00795448" w:rsidRDefault="00C20E7C" w:rsidP="00C20E7C">
            <w:pPr>
              <w:spacing w:line="0" w:lineRule="atLeast"/>
              <w:jc w:val="center"/>
              <w:rPr>
                <w:rFonts w:ascii="Times New Roman" w:hAnsi="Times New Roman"/>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BF2758" w14:textId="5E9101B9" w:rsidR="00C20E7C" w:rsidRPr="00567D12" w:rsidRDefault="00C20E7C" w:rsidP="00C20E7C">
            <w:pPr>
              <w:spacing w:line="240" w:lineRule="auto"/>
              <w:jc w:val="center"/>
              <w:rPr>
                <w:rFonts w:ascii="Times New Roman" w:hAnsi="Times New Roman"/>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52E4A" w14:textId="7BFC03D3" w:rsidR="00C20E7C" w:rsidRDefault="00C20E7C" w:rsidP="00C20E7C">
            <w:pPr>
              <w:spacing w:line="240" w:lineRule="auto"/>
              <w:jc w:val="center"/>
              <w:rPr>
                <w:rFonts w:ascii="Times New Roman" w:hAnsi="Times New Roman"/>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BABE4"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62DDA61F" w14:textId="3C6E1595"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AD9E9" w14:textId="663EC11B" w:rsidR="00C20E7C" w:rsidRDefault="00C20E7C" w:rsidP="00C20E7C">
            <w:pPr>
              <w:spacing w:line="240" w:lineRule="auto"/>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6BA01" w14:textId="108309B2" w:rsidR="00C20E7C" w:rsidRPr="00795448" w:rsidRDefault="00C20E7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DA83AA" w14:textId="0E179FD3" w:rsidR="00C20E7C" w:rsidRPr="00795448" w:rsidRDefault="00C20E7C" w:rsidP="00C20E7C">
            <w:pPr>
              <w:spacing w:line="0" w:lineRule="atLeast"/>
              <w:jc w:val="center"/>
              <w:rPr>
                <w:rFonts w:ascii="Times New Roman" w:hAnsi="Times New Roman"/>
                <w:bCs/>
                <w:sz w:val="18"/>
                <w:szCs w:val="18"/>
              </w:rPr>
            </w:pPr>
            <w:r w:rsidRPr="003C41F4">
              <w:rPr>
                <w:sz w:val="18"/>
                <w:szCs w:val="18"/>
              </w:rPr>
              <w:t>Да</w:t>
            </w:r>
          </w:p>
        </w:tc>
      </w:tr>
      <w:tr w:rsidR="00C20E7C" w:rsidRPr="00DF25A3" w14:paraId="3A092337" w14:textId="77777777" w:rsidTr="00064564">
        <w:trPr>
          <w:trHeight w:val="348"/>
          <w:jc w:val="center"/>
        </w:trPr>
        <w:tc>
          <w:tcPr>
            <w:tcW w:w="629" w:type="dxa"/>
            <w:gridSpan w:val="2"/>
            <w:shd w:val="clear" w:color="auto" w:fill="auto"/>
            <w:vAlign w:val="center"/>
          </w:tcPr>
          <w:p w14:paraId="5384D598"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0307FB" w14:textId="3B5B10EF"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5E0E7" w14:textId="2FA56BE7" w:rsidR="00C20E7C" w:rsidRPr="00795448" w:rsidRDefault="00C20E7C" w:rsidP="00C20E7C">
            <w:pPr>
              <w:spacing w:line="0" w:lineRule="atLeast"/>
              <w:jc w:val="center"/>
              <w:rPr>
                <w:rFonts w:ascii="Times New Roman" w:hAnsi="Times New Roman"/>
                <w:bCs/>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A1EB03" w14:textId="782956E7" w:rsidR="00C20E7C" w:rsidRPr="00795448" w:rsidRDefault="00C20E7C" w:rsidP="00C20E7C">
            <w:pPr>
              <w:spacing w:line="0" w:lineRule="atLeast"/>
              <w:ind w:right="52"/>
              <w:contextualSpacing/>
              <w:jc w:val="left"/>
              <w:rPr>
                <w:rFonts w:ascii="Times New Roman" w:hAnsi="Times New Roman"/>
                <w:b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1BDE9" w14:textId="64F7E1E3" w:rsidR="00C20E7C" w:rsidRDefault="00C20E7C" w:rsidP="00C20E7C">
            <w:pPr>
              <w:spacing w:line="240" w:lineRule="auto"/>
              <w:jc w:val="left"/>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9F7C18" w14:textId="14A1B8FA" w:rsidR="00C20E7C" w:rsidRPr="00795448" w:rsidRDefault="00C20E7C" w:rsidP="00C20E7C">
            <w:pPr>
              <w:spacing w:line="0" w:lineRule="atLeast"/>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886A7" w14:textId="1B421DCC" w:rsidR="00C20E7C" w:rsidRPr="00795448" w:rsidRDefault="00C20E7C" w:rsidP="00C20E7C">
            <w:pPr>
              <w:spacing w:line="0" w:lineRule="atLeast"/>
              <w:jc w:val="center"/>
              <w:rPr>
                <w:rFonts w:ascii="Times New Roman" w:hAnsi="Times New Roman"/>
                <w:bCs/>
                <w:sz w:val="18"/>
                <w:szCs w:val="18"/>
              </w:rPr>
            </w:pPr>
            <w:r w:rsidRPr="00D2051A">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277A8" w14:textId="527DDFD1" w:rsidR="00C20E7C" w:rsidRDefault="00C20E7C" w:rsidP="00C20E7C">
            <w:pPr>
              <w:spacing w:line="0" w:lineRule="atLeast"/>
              <w:jc w:val="center"/>
              <w:rPr>
                <w:rFonts w:ascii="Times New Roman" w:hAnsi="Times New Roman"/>
                <w:bCs/>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B52A58" w14:textId="4200446B" w:rsidR="00C20E7C" w:rsidRPr="00795448" w:rsidRDefault="00C20E7C" w:rsidP="00C20E7C">
            <w:pPr>
              <w:spacing w:line="0" w:lineRule="atLeast"/>
              <w:jc w:val="center"/>
              <w:rPr>
                <w:rFonts w:ascii="Times New Roman" w:hAnsi="Times New Roman"/>
                <w:bCs/>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26424A" w14:textId="1F4DA181" w:rsidR="00C20E7C" w:rsidRPr="00567D12" w:rsidRDefault="00C20E7C" w:rsidP="00C20E7C">
            <w:pPr>
              <w:spacing w:line="240" w:lineRule="auto"/>
              <w:jc w:val="center"/>
              <w:rPr>
                <w:rFonts w:ascii="Times New Roman" w:hAnsi="Times New Roman"/>
                <w:bCs/>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A064C" w14:textId="0039832C" w:rsidR="00C20E7C" w:rsidRDefault="00C20E7C" w:rsidP="00C20E7C">
            <w:pPr>
              <w:spacing w:line="240" w:lineRule="auto"/>
              <w:jc w:val="center"/>
              <w:rPr>
                <w:rFonts w:ascii="Times New Roman" w:hAnsi="Times New Roman"/>
                <w:bCs/>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007"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0E605D5D" w14:textId="2B5E7A5B"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8C6CE" w14:textId="77777777" w:rsidR="00C20E7C" w:rsidRPr="00D2051A" w:rsidRDefault="00C20E7C" w:rsidP="00C20E7C">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21EA84C4" w14:textId="343FAD32" w:rsidR="00C20E7C" w:rsidRDefault="00C20E7C" w:rsidP="00C20E7C">
            <w:pPr>
              <w:spacing w:line="240" w:lineRule="auto"/>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40DB9" w14:textId="09E42146" w:rsidR="00C20E7C" w:rsidRPr="00795448" w:rsidRDefault="00C20E7C" w:rsidP="0090303E">
            <w:pPr>
              <w:spacing w:line="240" w:lineRule="auto"/>
              <w:rP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BF46B9" w14:textId="0FDD2032"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rPr>
              <w:t>Да</w:t>
            </w:r>
          </w:p>
        </w:tc>
      </w:tr>
      <w:tr w:rsidR="00863A48" w:rsidRPr="00DF25A3" w14:paraId="097953F9" w14:textId="77777777" w:rsidTr="00064564">
        <w:trPr>
          <w:trHeight w:val="348"/>
          <w:jc w:val="center"/>
        </w:trPr>
        <w:tc>
          <w:tcPr>
            <w:tcW w:w="629" w:type="dxa"/>
            <w:gridSpan w:val="2"/>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6"/>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4D7AE6">
        <w:trPr>
          <w:trHeight w:val="348"/>
          <w:jc w:val="center"/>
        </w:trPr>
        <w:tc>
          <w:tcPr>
            <w:tcW w:w="562"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г.Мурманск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4D7AE6">
        <w:trPr>
          <w:trHeight w:val="348"/>
          <w:jc w:val="center"/>
        </w:trPr>
        <w:tc>
          <w:tcPr>
            <w:tcW w:w="562"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4D7AE6">
        <w:trPr>
          <w:trHeight w:val="348"/>
          <w:jc w:val="center"/>
        </w:trPr>
        <w:tc>
          <w:tcPr>
            <w:tcW w:w="562"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автобуса ГАЗ Next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л.с</w:t>
            </w:r>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4D7AE6">
        <w:trPr>
          <w:trHeight w:val="348"/>
          <w:jc w:val="center"/>
        </w:trPr>
        <w:tc>
          <w:tcPr>
            <w:tcW w:w="562"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л.с</w:t>
            </w:r>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061D5C8C" w14:textId="77777777" w:rsidTr="007D2B6C">
        <w:trPr>
          <w:trHeight w:val="348"/>
          <w:jc w:val="center"/>
        </w:trPr>
        <w:tc>
          <w:tcPr>
            <w:tcW w:w="562" w:type="dxa"/>
            <w:shd w:val="clear" w:color="auto" w:fill="auto"/>
            <w:vAlign w:val="center"/>
          </w:tcPr>
          <w:p w14:paraId="2156AC79" w14:textId="77777777" w:rsidR="00123909" w:rsidRPr="00F636F4" w:rsidRDefault="00123909" w:rsidP="001239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235675" w14:textId="28B3D45B" w:rsidR="00123909" w:rsidRPr="007D2B6C" w:rsidRDefault="00123909" w:rsidP="00123909">
            <w:pPr>
              <w:spacing w:line="0" w:lineRule="atLeast"/>
              <w:jc w:val="center"/>
              <w:rPr>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7856" w14:textId="15E6809A" w:rsidR="00123909" w:rsidRPr="007D2B6C" w:rsidRDefault="00123909" w:rsidP="00123909">
            <w:pPr>
              <w:spacing w:line="0" w:lineRule="atLeast"/>
              <w:jc w:val="center"/>
              <w:rPr>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D26B3" w14:textId="46E049BE" w:rsidR="00123909" w:rsidRPr="007D2B6C" w:rsidRDefault="00123909" w:rsidP="00123909">
            <w:pPr>
              <w:spacing w:line="0" w:lineRule="atLeast"/>
              <w:ind w:right="52"/>
              <w:contextualSpacing/>
              <w:jc w:val="left"/>
              <w:rPr>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885B" w14:textId="2579E7E6" w:rsidR="00123909" w:rsidRPr="007D2B6C" w:rsidRDefault="00123909" w:rsidP="00123909">
            <w:pPr>
              <w:spacing w:line="0" w:lineRule="atLeast"/>
              <w:jc w:val="left"/>
              <w:rPr>
                <w:rFonts w:cs="Times New Roman CY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D10B" w14:textId="50C22F48" w:rsidR="00123909" w:rsidRPr="007D2B6C" w:rsidRDefault="00123909" w:rsidP="00123909">
            <w:pPr>
              <w:spacing w:line="0" w:lineRule="atLeast"/>
              <w:jc w:val="center"/>
              <w:rPr>
                <w:sz w:val="20"/>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5F7F" w14:textId="449CB6FF" w:rsidR="00123909" w:rsidRPr="007D2B6C" w:rsidRDefault="00123909" w:rsidP="00123909">
            <w:pPr>
              <w:spacing w:line="0" w:lineRule="atLeast"/>
              <w:jc w:val="center"/>
              <w:rPr>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766F" w14:textId="4B25264F" w:rsidR="00123909" w:rsidRPr="007D2B6C" w:rsidRDefault="00123909" w:rsidP="00123909">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5E5D" w14:textId="6B3B7E16" w:rsidR="00123909" w:rsidRPr="007D2B6C" w:rsidRDefault="00123909" w:rsidP="00123909">
            <w:pPr>
              <w:spacing w:line="0" w:lineRule="atLeast"/>
              <w:jc w:val="center"/>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C7B0" w14:textId="64610694" w:rsidR="00123909" w:rsidRPr="007D2B6C" w:rsidRDefault="00123909" w:rsidP="00123909">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3BB" w14:textId="79464DE1" w:rsidR="00123909" w:rsidRPr="007D2B6C" w:rsidRDefault="00123909" w:rsidP="00123909">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A315" w14:textId="77777777" w:rsidR="00123909" w:rsidRPr="007D2B6C" w:rsidRDefault="00123909" w:rsidP="00123909">
            <w:pPr>
              <w:spacing w:line="240" w:lineRule="auto"/>
              <w:jc w:val="center"/>
              <w:rPr>
                <w:sz w:val="18"/>
                <w:szCs w:val="18"/>
              </w:rPr>
            </w:pPr>
            <w:r w:rsidRPr="007D2B6C">
              <w:rPr>
                <w:sz w:val="18"/>
                <w:szCs w:val="18"/>
              </w:rPr>
              <w:t xml:space="preserve">Апрель </w:t>
            </w:r>
          </w:p>
          <w:p w14:paraId="03C459C8" w14:textId="7A4B174B" w:rsidR="00123909" w:rsidRPr="007D2B6C" w:rsidRDefault="00123909" w:rsidP="00123909">
            <w:pPr>
              <w:spacing w:line="240" w:lineRule="auto"/>
              <w:jc w:val="center"/>
              <w:rPr>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A111" w14:textId="77777777" w:rsidR="00123909" w:rsidRPr="007D2B6C" w:rsidRDefault="00123909" w:rsidP="00123909">
            <w:pPr>
              <w:spacing w:line="240" w:lineRule="auto"/>
              <w:jc w:val="center"/>
              <w:rPr>
                <w:sz w:val="18"/>
                <w:szCs w:val="18"/>
              </w:rPr>
            </w:pPr>
            <w:r w:rsidRPr="007D2B6C">
              <w:rPr>
                <w:sz w:val="18"/>
                <w:szCs w:val="18"/>
              </w:rPr>
              <w:t xml:space="preserve">Август </w:t>
            </w:r>
          </w:p>
          <w:p w14:paraId="1EB4EDA7" w14:textId="2B34D6BA" w:rsidR="00123909" w:rsidRPr="007D2B6C" w:rsidRDefault="00123909" w:rsidP="00123909">
            <w:pPr>
              <w:spacing w:line="240" w:lineRule="auto"/>
              <w:jc w:val="center"/>
              <w:rPr>
                <w:sz w:val="18"/>
                <w:szCs w:val="18"/>
              </w:rPr>
            </w:pPr>
            <w:r w:rsidRPr="007D2B6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E8A7" w14:textId="251E7756" w:rsidR="00123909" w:rsidRPr="007D2B6C" w:rsidRDefault="00123909" w:rsidP="0090303E">
            <w:pPr>
              <w:spacing w:line="0" w:lineRule="atLeast"/>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FF00" w14:textId="1CD4E8F3" w:rsidR="00123909" w:rsidRPr="007D2B6C" w:rsidRDefault="00123909" w:rsidP="00123909">
            <w:pPr>
              <w:spacing w:line="0" w:lineRule="atLeast"/>
              <w:jc w:val="center"/>
              <w:rPr>
                <w:sz w:val="18"/>
                <w:szCs w:val="18"/>
              </w:rPr>
            </w:pPr>
            <w:r w:rsidRPr="007D2B6C">
              <w:rPr>
                <w:sz w:val="18"/>
                <w:szCs w:val="18"/>
              </w:rPr>
              <w:t>Да</w:t>
            </w:r>
          </w:p>
        </w:tc>
      </w:tr>
      <w:tr w:rsidR="007D2B6C" w:rsidRPr="00DF25A3" w14:paraId="4DCF6FD8" w14:textId="77777777" w:rsidTr="007D2B6C">
        <w:trPr>
          <w:trHeight w:val="348"/>
          <w:jc w:val="center"/>
        </w:trPr>
        <w:tc>
          <w:tcPr>
            <w:tcW w:w="562" w:type="dxa"/>
            <w:shd w:val="clear" w:color="auto" w:fill="auto"/>
            <w:vAlign w:val="center"/>
          </w:tcPr>
          <w:p w14:paraId="367AC41F"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EC297AE" w14:textId="38AC52D0"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1AD74" w14:textId="45F1CC7B"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A4E" w14:textId="683E5922"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60E6" w14:textId="3AEE4E02"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413DE" w14:textId="633388B4"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3452" w14:textId="4B104365" w:rsidR="007D2B6C" w:rsidRPr="007D2B6C" w:rsidRDefault="007D2B6C" w:rsidP="007D2B6C">
            <w:pPr>
              <w:spacing w:line="0" w:lineRule="atLeast"/>
              <w:jc w:val="center"/>
              <w:rPr>
                <w:rFonts w:ascii="Times New Roman" w:hAnsi="Times New Roman"/>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ED41" w14:textId="49F66A02" w:rsidR="007D2B6C" w:rsidRPr="007D2B6C" w:rsidRDefault="007D2B6C" w:rsidP="007D2B6C">
            <w:pPr>
              <w:spacing w:line="0" w:lineRule="atLeast"/>
              <w:jc w:val="center"/>
              <w:rPr>
                <w:rFonts w:ascii="Times New Roman" w:hAnsi="Times New Roman"/>
                <w:sz w:val="20"/>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AAAE" w14:textId="0D4DB349"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CDC6" w14:textId="78E3A1DA"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E25F" w14:textId="4FC51A16" w:rsidR="007D2B6C" w:rsidRPr="007D2B6C" w:rsidRDefault="007D2B6C" w:rsidP="007D2B6C">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69B6D"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C872E41" w14:textId="620591D7"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DEDE" w14:textId="77777777" w:rsidR="007D2B6C" w:rsidRPr="007D2B6C" w:rsidRDefault="007D2B6C" w:rsidP="007D2B6C">
            <w:pPr>
              <w:spacing w:line="240" w:lineRule="auto"/>
              <w:jc w:val="center"/>
              <w:rPr>
                <w:sz w:val="18"/>
                <w:szCs w:val="18"/>
              </w:rPr>
            </w:pPr>
            <w:r w:rsidRPr="007D2B6C">
              <w:rPr>
                <w:sz w:val="18"/>
                <w:szCs w:val="18"/>
              </w:rPr>
              <w:t>Сентябрь</w:t>
            </w:r>
          </w:p>
          <w:p w14:paraId="590641FD" w14:textId="714AA47E"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099" w14:textId="5795584E"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B7AF" w14:textId="17697CC8"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2A437169" w14:textId="77777777" w:rsidTr="007D2B6C">
        <w:trPr>
          <w:trHeight w:val="348"/>
          <w:jc w:val="center"/>
        </w:trPr>
        <w:tc>
          <w:tcPr>
            <w:tcW w:w="562" w:type="dxa"/>
            <w:shd w:val="clear" w:color="auto" w:fill="auto"/>
            <w:vAlign w:val="center"/>
          </w:tcPr>
          <w:p w14:paraId="5CFEF421"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BE870E0" w14:textId="0CB069E4"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F27E0" w14:textId="66DAF7B0"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A8CD" w14:textId="795D0D0D"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D6D94" w14:textId="01CA9E11"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ADF1" w14:textId="551EACD8"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D4F6" w14:textId="14D9BCEE" w:rsidR="007D2B6C" w:rsidRPr="007D2B6C" w:rsidRDefault="007D2B6C" w:rsidP="007D2B6C">
            <w:pPr>
              <w:spacing w:line="0" w:lineRule="atLeast"/>
              <w:jc w:val="center"/>
              <w:rPr>
                <w:rFonts w:ascii="Times New Roman" w:hAnsi="Times New Roman"/>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B61D" w14:textId="0031B481" w:rsidR="007D2B6C" w:rsidRPr="007D2B6C" w:rsidRDefault="007D2B6C" w:rsidP="007D2B6C">
            <w:pPr>
              <w:spacing w:line="0" w:lineRule="atLeast"/>
              <w:jc w:val="center"/>
              <w:rPr>
                <w:rFonts w:ascii="Times New Roman" w:hAnsi="Times New Roman"/>
                <w:sz w:val="20"/>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3AB8" w14:textId="0DE67BA1"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9ED" w14:textId="5E217CE5" w:rsidR="007D2B6C" w:rsidRPr="007D2B6C" w:rsidRDefault="007D2B6C" w:rsidP="007D2B6C">
            <w:pPr>
              <w:spacing w:line="0" w:lineRule="atLeast"/>
              <w:jc w:val="center"/>
              <w:rPr>
                <w:rFonts w:ascii="Times New Roman" w:hAnsi="Times New Roman"/>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FDEC" w14:textId="45C1483F" w:rsidR="007D2B6C" w:rsidRPr="007D2B6C" w:rsidRDefault="007D2B6C" w:rsidP="007D2B6C">
            <w:pPr>
              <w:spacing w:line="0" w:lineRule="atLeast"/>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69E3"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7D122C0" w14:textId="6ED3EA80"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23D0" w14:textId="77777777" w:rsidR="007D2B6C" w:rsidRPr="007D2B6C" w:rsidRDefault="007D2B6C" w:rsidP="007D2B6C">
            <w:pPr>
              <w:spacing w:line="240" w:lineRule="auto"/>
              <w:jc w:val="center"/>
              <w:rPr>
                <w:sz w:val="18"/>
                <w:szCs w:val="18"/>
                <w:lang w:val="en-US"/>
              </w:rPr>
            </w:pPr>
            <w:r w:rsidRPr="007D2B6C">
              <w:rPr>
                <w:sz w:val="18"/>
                <w:szCs w:val="18"/>
              </w:rPr>
              <w:t>Сентябрь</w:t>
            </w:r>
          </w:p>
          <w:p w14:paraId="1D2ED554" w14:textId="48E2D162"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A61F" w14:textId="408768E1"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CC5B" w14:textId="25CF5622"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1B8070E1" w14:textId="77777777" w:rsidTr="007D2B6C">
        <w:trPr>
          <w:trHeight w:val="348"/>
          <w:jc w:val="center"/>
        </w:trPr>
        <w:tc>
          <w:tcPr>
            <w:tcW w:w="562"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оригинальным, новым, не бывшими в эксплуатации, не восстановленным.</w:t>
            </w:r>
            <w:r w:rsidRPr="007D2B6C">
              <w:rPr>
                <w:sz w:val="18"/>
                <w:szCs w:val="18"/>
              </w:rPr>
              <w:br/>
              <w:t>Товар должен поставляться в упаковке производителя, обеспечивающей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r w:rsidRPr="007D2B6C">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7D2B6C" w:rsidRPr="00DF25A3" w14:paraId="23D2D90D" w14:textId="77777777" w:rsidTr="007D2B6C">
        <w:trPr>
          <w:trHeight w:val="348"/>
          <w:jc w:val="center"/>
        </w:trPr>
        <w:tc>
          <w:tcPr>
            <w:tcW w:w="562" w:type="dxa"/>
            <w:shd w:val="clear" w:color="auto" w:fill="auto"/>
            <w:vAlign w:val="center"/>
          </w:tcPr>
          <w:p w14:paraId="60D75514" w14:textId="77777777" w:rsidR="007D2B6C" w:rsidRPr="00F636F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BC81" w14:textId="71E0607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6B58" w14:textId="47E146C3"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D793" w14:textId="2864942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FC9E" w14:textId="3594C342" w:rsidR="007D2B6C" w:rsidRPr="007D2B6C" w:rsidRDefault="007D2B6C" w:rsidP="007D2B6C">
            <w:pPr>
              <w:spacing w:line="0" w:lineRule="atLeast"/>
              <w:jc w:val="left"/>
              <w:rPr>
                <w:rFonts w:ascii="Times New Roman" w:hAnsi="Times New Roman"/>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078D" w14:textId="2713971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7102" w14:textId="359723B8"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29D3" w14:textId="02421AB2" w:rsidR="007D2B6C" w:rsidRPr="007D2B6C" w:rsidRDefault="007D2B6C" w:rsidP="007D2B6C">
            <w:pPr>
              <w:spacing w:line="0" w:lineRule="atLeast"/>
              <w:jc w:val="center"/>
              <w:rPr>
                <w:rFonts w:ascii="Times New Roman" w:hAnsi="Times New Roman"/>
                <w:sz w:val="20"/>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429" w14:textId="3D06D1C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50F0" w14:textId="49AA2166"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B13" w14:textId="1ED024B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5D96" w14:textId="77777777"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Апрель </w:t>
            </w:r>
          </w:p>
          <w:p w14:paraId="3BC9611C" w14:textId="053F21AE"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D00C"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379F3468" w14:textId="1469534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A4D53" w14:textId="27AC6206"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574C" w14:textId="1B393F7F"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BC5DE2">
        <w:trPr>
          <w:trHeight w:val="348"/>
          <w:jc w:val="center"/>
        </w:trPr>
        <w:tc>
          <w:tcPr>
            <w:tcW w:w="562"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Совместимость с программным обеспечением АльфаЦентр</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68FBE0E4" w14:textId="77777777" w:rsidTr="008E0C8E">
        <w:trPr>
          <w:trHeight w:val="348"/>
          <w:jc w:val="center"/>
        </w:trPr>
        <w:tc>
          <w:tcPr>
            <w:tcW w:w="562" w:type="dxa"/>
            <w:shd w:val="clear" w:color="auto" w:fill="auto"/>
            <w:vAlign w:val="center"/>
          </w:tcPr>
          <w:p w14:paraId="57AA219C"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4D848BF" w14:textId="259D498F" w:rsidR="008E0C8E" w:rsidRPr="009019D1" w:rsidRDefault="008E0C8E" w:rsidP="008E0C8E">
            <w:pPr>
              <w:spacing w:line="0" w:lineRule="atLeast"/>
              <w:jc w:val="center"/>
              <w:rPr>
                <w:rFonts w:ascii="Times New Roman" w:hAnsi="Times New Roman"/>
                <w:sz w:val="18"/>
                <w:szCs w:val="18"/>
              </w:rPr>
            </w:pPr>
            <w:r w:rsidRPr="009019D1">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9084" w14:textId="1E1BB2DE" w:rsidR="008E0C8E" w:rsidRPr="009019D1" w:rsidRDefault="008E0C8E" w:rsidP="008E0C8E">
            <w:pPr>
              <w:spacing w:line="0" w:lineRule="atLeast"/>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FC96" w14:textId="27A99FCE" w:rsidR="008E0C8E" w:rsidRPr="009019D1" w:rsidRDefault="008E0C8E" w:rsidP="008E0C8E">
            <w:pPr>
              <w:spacing w:line="0" w:lineRule="atLeast"/>
              <w:ind w:right="52"/>
              <w:contextualSpacing/>
              <w:jc w:val="left"/>
              <w:rPr>
                <w:rFonts w:ascii="Times New Roman" w:hAnsi="Times New Roman"/>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DB7CC" w14:textId="31645B4F" w:rsidR="008E0C8E" w:rsidRPr="009019D1" w:rsidRDefault="008E0C8E" w:rsidP="008E0C8E">
            <w:pPr>
              <w:spacing w:line="0" w:lineRule="atLeast"/>
              <w:jc w:val="left"/>
              <w:rPr>
                <w:rFonts w:ascii="Times New Roman" w:hAnsi="Times New Roman"/>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0D485" w14:textId="720FA563" w:rsidR="008E0C8E" w:rsidRPr="009019D1" w:rsidRDefault="008E0C8E" w:rsidP="008E0C8E">
            <w:pPr>
              <w:spacing w:line="0" w:lineRule="atLeast"/>
              <w:jc w:val="center"/>
              <w:rPr>
                <w:rFonts w:ascii="Times New Roman" w:hAnsi="Times New Roman"/>
                <w:sz w:val="18"/>
                <w:szCs w:val="18"/>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B544" w14:textId="5D48AFF0" w:rsidR="008E0C8E" w:rsidRPr="009019D1" w:rsidRDefault="008E0C8E" w:rsidP="008E0C8E">
            <w:pPr>
              <w:spacing w:line="0" w:lineRule="atLeast"/>
              <w:jc w:val="center"/>
              <w:rPr>
                <w:rFonts w:ascii="Times New Roman" w:hAnsi="Times New Roman"/>
                <w:sz w:val="18"/>
                <w:szCs w:val="18"/>
              </w:rPr>
            </w:pPr>
            <w:r w:rsidRPr="009019D1">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C3B6" w14:textId="48927675" w:rsidR="008E0C8E" w:rsidRPr="009019D1" w:rsidRDefault="008E0C8E" w:rsidP="008E0C8E">
            <w:pPr>
              <w:spacing w:line="0" w:lineRule="atLeast"/>
              <w:jc w:val="center"/>
              <w:rPr>
                <w:rFonts w:ascii="Times New Roman" w:hAnsi="Times New Roman"/>
                <w:sz w:val="20"/>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C02AF" w14:textId="35D75267"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266" w14:textId="2081027A" w:rsidR="008E0C8E" w:rsidRPr="009019D1" w:rsidRDefault="008E0C8E" w:rsidP="008E0C8E">
            <w:pPr>
              <w:spacing w:line="0" w:lineRule="atLeast"/>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A031" w14:textId="1048B99F" w:rsidR="008E0C8E" w:rsidRPr="009019D1" w:rsidRDefault="008E0C8E" w:rsidP="008E0C8E">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BE2F" w14:textId="77777777" w:rsidR="008E0C8E" w:rsidRPr="009019D1" w:rsidRDefault="008E0C8E" w:rsidP="008E0C8E">
            <w:pPr>
              <w:spacing w:line="240" w:lineRule="auto"/>
              <w:jc w:val="center"/>
              <w:rPr>
                <w:sz w:val="18"/>
                <w:szCs w:val="18"/>
              </w:rPr>
            </w:pPr>
            <w:r w:rsidRPr="009019D1">
              <w:rPr>
                <w:sz w:val="18"/>
                <w:szCs w:val="18"/>
              </w:rPr>
              <w:t xml:space="preserve">Апрель </w:t>
            </w:r>
          </w:p>
          <w:p w14:paraId="4B1B492C" w14:textId="645DFE78"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22EE" w14:textId="77777777" w:rsidR="008E0C8E" w:rsidRPr="009019D1" w:rsidRDefault="008E0C8E" w:rsidP="008E0C8E">
            <w:pPr>
              <w:spacing w:line="240" w:lineRule="auto"/>
              <w:jc w:val="center"/>
              <w:rPr>
                <w:sz w:val="18"/>
                <w:szCs w:val="18"/>
              </w:rPr>
            </w:pPr>
            <w:r w:rsidRPr="009019D1">
              <w:rPr>
                <w:sz w:val="18"/>
                <w:szCs w:val="18"/>
              </w:rPr>
              <w:t xml:space="preserve">Июль </w:t>
            </w:r>
          </w:p>
          <w:p w14:paraId="70D300DC" w14:textId="3E60B610"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4FCFE" w14:textId="1F356718" w:rsidR="008E0C8E" w:rsidRPr="002041D7" w:rsidRDefault="008E0C8E" w:rsidP="0090303E">
            <w:pPr>
              <w:spacing w:line="0" w:lineRule="atLeast"/>
              <w:rPr>
                <w:rFonts w:ascii="Times New Roman" w:hAnsi="Times New Roman"/>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8CE4" w14:textId="5EC0D10B" w:rsidR="008E0C8E" w:rsidRPr="002041D7" w:rsidRDefault="008E0C8E" w:rsidP="008E0C8E">
            <w:pPr>
              <w:spacing w:line="0" w:lineRule="atLeast"/>
              <w:jc w:val="center"/>
              <w:rPr>
                <w:rFonts w:ascii="Times New Roman" w:hAnsi="Times New Roman"/>
                <w:sz w:val="18"/>
                <w:szCs w:val="18"/>
                <w:lang w:eastAsia="en-US"/>
              </w:rPr>
            </w:pPr>
            <w:r w:rsidRPr="006C05CA">
              <w:rPr>
                <w:sz w:val="18"/>
                <w:szCs w:val="18"/>
              </w:rPr>
              <w:t>Да</w:t>
            </w:r>
          </w:p>
        </w:tc>
      </w:tr>
      <w:tr w:rsidR="008E0C8E" w:rsidRPr="00DF25A3" w14:paraId="54AAF32B" w14:textId="77777777" w:rsidTr="008E0C8E">
        <w:trPr>
          <w:trHeight w:val="348"/>
          <w:jc w:val="center"/>
        </w:trPr>
        <w:tc>
          <w:tcPr>
            <w:tcW w:w="562"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r w:rsidRPr="009019D1">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9019D1" w:rsidRPr="00DF25A3" w14:paraId="3645CC77" w14:textId="77777777" w:rsidTr="007D2B6C">
        <w:trPr>
          <w:trHeight w:val="348"/>
          <w:jc w:val="center"/>
        </w:trPr>
        <w:tc>
          <w:tcPr>
            <w:tcW w:w="562" w:type="dxa"/>
            <w:shd w:val="clear" w:color="auto" w:fill="auto"/>
            <w:vAlign w:val="center"/>
          </w:tcPr>
          <w:p w14:paraId="78E585C0" w14:textId="77777777" w:rsidR="009019D1" w:rsidRPr="00F636F4"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849105D" w14:textId="2BC77612" w:rsidR="009019D1" w:rsidRPr="002041D7" w:rsidRDefault="009019D1" w:rsidP="009019D1">
            <w:pPr>
              <w:spacing w:line="0" w:lineRule="atLeast"/>
              <w:jc w:val="center"/>
              <w:rPr>
                <w:rFonts w:ascii="Times New Roman" w:hAnsi="Times New Roman"/>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56BC5" w14:textId="1E096416" w:rsidR="009019D1" w:rsidRPr="002041D7" w:rsidRDefault="009019D1" w:rsidP="009019D1">
            <w:pPr>
              <w:spacing w:line="0" w:lineRule="atLeast"/>
              <w:jc w:val="center"/>
              <w:rPr>
                <w:rFonts w:ascii="Times New Roman" w:hAnsi="Times New Roman"/>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2FF1" w14:textId="695167C5" w:rsidR="009019D1" w:rsidRPr="002041D7" w:rsidRDefault="009019D1" w:rsidP="009019D1">
            <w:pPr>
              <w:spacing w:line="0" w:lineRule="atLeast"/>
              <w:ind w:right="52"/>
              <w:contextualSpacing/>
              <w:jc w:val="left"/>
              <w:rPr>
                <w:rFonts w:ascii="Times New Roman" w:hAnsi="Times New Roman"/>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0266B" w14:textId="7306F137" w:rsidR="009019D1" w:rsidRPr="002041D7" w:rsidRDefault="009019D1" w:rsidP="009019D1">
            <w:pPr>
              <w:spacing w:line="0" w:lineRule="atLeast"/>
              <w:jc w:val="left"/>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BE7FA2" w14:textId="6C60C676" w:rsidR="009019D1" w:rsidRPr="002041D7" w:rsidRDefault="009019D1" w:rsidP="009019D1">
            <w:pPr>
              <w:spacing w:line="0" w:lineRule="atLeast"/>
              <w:jc w:val="center"/>
              <w:rPr>
                <w:rFonts w:ascii="Times New Roman" w:hAnsi="Times New Roman"/>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33C80" w14:textId="57AA83E4" w:rsidR="009019D1" w:rsidRPr="002041D7" w:rsidRDefault="009019D1" w:rsidP="009019D1">
            <w:pPr>
              <w:spacing w:line="0" w:lineRule="atLeast"/>
              <w:jc w:val="center"/>
              <w:rPr>
                <w:rFonts w:ascii="Times New Roman" w:hAnsi="Times New Roman"/>
                <w:sz w:val="18"/>
                <w:szCs w:val="18"/>
              </w:rPr>
            </w:pPr>
            <w:r w:rsidRPr="00573CF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4BB63" w14:textId="4392B8BD" w:rsidR="009019D1" w:rsidRPr="002041D7" w:rsidRDefault="009019D1" w:rsidP="009019D1">
            <w:pPr>
              <w:spacing w:line="0" w:lineRule="atLeast"/>
              <w:jc w:val="center"/>
              <w:rPr>
                <w:rFonts w:ascii="Times New Roman" w:hAnsi="Times New Roman"/>
                <w:sz w:val="20"/>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B5AA58" w14:textId="6EC60E9D" w:rsidR="009019D1" w:rsidRPr="002041D7" w:rsidRDefault="009019D1" w:rsidP="009019D1">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54C297" w14:textId="3F2B82B7" w:rsidR="009019D1" w:rsidRPr="002041D7" w:rsidRDefault="009019D1" w:rsidP="009019D1">
            <w:pPr>
              <w:spacing w:line="0" w:lineRule="atLeast"/>
              <w:jc w:val="center"/>
              <w:rPr>
                <w:rFonts w:ascii="Times New Roman" w:hAnsi="Times New Roman"/>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05C7" w14:textId="03426CB1" w:rsidR="009019D1" w:rsidRPr="002041D7" w:rsidRDefault="009019D1" w:rsidP="009019D1">
            <w:pPr>
              <w:spacing w:line="0" w:lineRule="atLeast"/>
              <w:jc w:val="center"/>
              <w:rPr>
                <w:rFonts w:ascii="Times New Roman" w:hAnsi="Times New Roman"/>
                <w:sz w:val="18"/>
                <w:szCs w:val="18"/>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7D59" w14:textId="77777777" w:rsidR="009019D1" w:rsidRPr="00573CF8" w:rsidRDefault="009019D1" w:rsidP="009019D1">
            <w:pPr>
              <w:spacing w:line="240" w:lineRule="auto"/>
              <w:ind w:left="57" w:right="57"/>
              <w:jc w:val="center"/>
              <w:rPr>
                <w:sz w:val="18"/>
                <w:szCs w:val="18"/>
              </w:rPr>
            </w:pPr>
            <w:r w:rsidRPr="00573CF8">
              <w:rPr>
                <w:sz w:val="18"/>
                <w:szCs w:val="18"/>
              </w:rPr>
              <w:t>Апрель</w:t>
            </w:r>
          </w:p>
          <w:p w14:paraId="6A7C84D9" w14:textId="78E577E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5CF15" w14:textId="77777777" w:rsidR="009019D1" w:rsidRPr="00573CF8" w:rsidRDefault="009019D1" w:rsidP="009019D1">
            <w:pPr>
              <w:spacing w:line="240" w:lineRule="auto"/>
              <w:jc w:val="center"/>
              <w:rPr>
                <w:sz w:val="18"/>
                <w:szCs w:val="18"/>
              </w:rPr>
            </w:pPr>
            <w:r w:rsidRPr="00573CF8">
              <w:rPr>
                <w:sz w:val="18"/>
                <w:szCs w:val="18"/>
              </w:rPr>
              <w:t>Сентябрь</w:t>
            </w:r>
          </w:p>
          <w:p w14:paraId="460165B4" w14:textId="29561D5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7814F" w14:textId="67B05BBC" w:rsidR="009019D1" w:rsidRPr="002041D7" w:rsidRDefault="009019D1" w:rsidP="0090303E">
            <w:pPr>
              <w:spacing w:line="0" w:lineRule="atLeast"/>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188226" w14:textId="73BC1FEC" w:rsidR="009019D1" w:rsidRPr="002041D7" w:rsidRDefault="009019D1" w:rsidP="009019D1">
            <w:pPr>
              <w:spacing w:line="0" w:lineRule="atLeast"/>
              <w:jc w:val="center"/>
              <w:rPr>
                <w:rFonts w:ascii="Times New Roman" w:hAnsi="Times New Roman"/>
                <w:sz w:val="18"/>
                <w:szCs w:val="18"/>
                <w:lang w:eastAsia="en-US"/>
              </w:rPr>
            </w:pPr>
            <w:r w:rsidRPr="00573CF8">
              <w:rPr>
                <w:sz w:val="18"/>
                <w:szCs w:val="18"/>
              </w:rPr>
              <w:t>Нет</w:t>
            </w:r>
          </w:p>
        </w:tc>
      </w:tr>
      <w:tr w:rsidR="008C169E" w:rsidRPr="00DF25A3" w14:paraId="3065F8FA" w14:textId="77777777" w:rsidTr="008C169E">
        <w:trPr>
          <w:trHeight w:val="348"/>
          <w:jc w:val="center"/>
        </w:trPr>
        <w:tc>
          <w:tcPr>
            <w:tcW w:w="562"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557A93" w:rsidRPr="00DF25A3" w14:paraId="0A466907" w14:textId="77777777" w:rsidTr="00AE5DCD">
        <w:trPr>
          <w:trHeight w:val="348"/>
          <w:jc w:val="center"/>
        </w:trPr>
        <w:tc>
          <w:tcPr>
            <w:tcW w:w="562" w:type="dxa"/>
            <w:shd w:val="clear" w:color="auto" w:fill="auto"/>
            <w:vAlign w:val="center"/>
          </w:tcPr>
          <w:p w14:paraId="7EBEFF36" w14:textId="77777777" w:rsidR="00557A93" w:rsidRPr="00DF25A3"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51C22B" w14:textId="3DF35403" w:rsidR="00557A93" w:rsidRPr="00557A93" w:rsidRDefault="00557A93" w:rsidP="00557A93">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5F7793F2" w:rsidR="00557A93" w:rsidRPr="00557A93" w:rsidRDefault="00557A93" w:rsidP="00557A93">
            <w:pPr>
              <w:spacing w:line="0" w:lineRule="atLeast"/>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34E5D62B" w:rsidR="00557A93" w:rsidRPr="00557A93" w:rsidRDefault="00557A93" w:rsidP="00557A93">
            <w:pPr>
              <w:spacing w:line="0" w:lineRule="atLeast"/>
              <w:ind w:right="52"/>
              <w:contextualSpacing/>
              <w:jc w:val="left"/>
              <w:rPr>
                <w:rFonts w:ascii="Times New Roman" w:hAnsi="Times New Roman"/>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2CA508D9" w:rsidR="00557A93" w:rsidRPr="00557A93" w:rsidRDefault="00557A93" w:rsidP="00557A93">
            <w:pPr>
              <w:spacing w:line="0" w:lineRule="atLeast"/>
              <w:jc w:val="left"/>
              <w:rPr>
                <w:rFonts w:ascii="Times New Roman" w:hAnsi="Times New Roman"/>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0F22F36C" w:rsidR="00557A93" w:rsidRPr="00557A93" w:rsidRDefault="00557A93" w:rsidP="00557A93">
            <w:pPr>
              <w:spacing w:line="0" w:lineRule="atLeast"/>
              <w:jc w:val="center"/>
              <w:rPr>
                <w:rFonts w:ascii="Times New Roman" w:hAnsi="Times New Roman"/>
                <w:sz w:val="18"/>
                <w:szCs w:val="18"/>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E6855FE" w:rsidR="00557A93" w:rsidRPr="00557A93" w:rsidRDefault="00557A93" w:rsidP="00557A93">
            <w:pPr>
              <w:spacing w:line="0" w:lineRule="atLeast"/>
              <w:jc w:val="center"/>
              <w:rPr>
                <w:rFonts w:ascii="Times New Roman" w:hAnsi="Times New Roman"/>
                <w:sz w:val="18"/>
                <w:szCs w:val="18"/>
              </w:rPr>
            </w:pPr>
            <w:r w:rsidRPr="00557A9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7B9938FB" w:rsidR="00557A93" w:rsidRPr="00557A93" w:rsidRDefault="00557A93" w:rsidP="00557A93">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71FBA280" w:rsidR="00557A93" w:rsidRPr="00557A93" w:rsidRDefault="00557A93" w:rsidP="00557A93">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5FECD24E" w:rsidR="00557A93" w:rsidRPr="00557A93" w:rsidRDefault="00557A93" w:rsidP="00557A93">
            <w:pPr>
              <w:spacing w:line="0" w:lineRule="atLeast"/>
              <w:jc w:val="center"/>
              <w:rPr>
                <w:rFonts w:ascii="Times New Roman" w:hAnsi="Times New Roman"/>
                <w:sz w:val="18"/>
                <w:szCs w:val="18"/>
              </w:rPr>
            </w:pPr>
            <w:r w:rsidRPr="00557A93">
              <w:rPr>
                <w:sz w:val="18"/>
                <w:szCs w:val="18"/>
              </w:rPr>
              <w:t>Филиал АО «МЭС» «Кандалакшская теплосеть», котельная № 22 п.Зеленоборский</w:t>
            </w:r>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70E70C50" w:rsidR="00557A93" w:rsidRPr="00557A93" w:rsidRDefault="00557A93" w:rsidP="00557A93">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560BB6BA" w:rsidR="00557A93" w:rsidRPr="00557A93" w:rsidRDefault="00557A93" w:rsidP="00557A93">
            <w:pPr>
              <w:spacing w:line="240" w:lineRule="auto"/>
              <w:jc w:val="center"/>
              <w:rPr>
                <w:rFonts w:ascii="Times New Roman" w:hAnsi="Times New Roman"/>
                <w:sz w:val="18"/>
                <w:szCs w:val="18"/>
              </w:rPr>
            </w:pPr>
            <w:r w:rsidRPr="00557A93">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CD932" w14:textId="77777777" w:rsidR="00557A93" w:rsidRDefault="00557A93" w:rsidP="00557A93">
            <w:pPr>
              <w:tabs>
                <w:tab w:val="left" w:pos="13608"/>
              </w:tabs>
              <w:spacing w:line="240" w:lineRule="auto"/>
              <w:ind w:right="-31"/>
              <w:jc w:val="center"/>
              <w:rPr>
                <w:sz w:val="18"/>
                <w:szCs w:val="18"/>
              </w:rPr>
            </w:pPr>
            <w:r w:rsidRPr="00557A93">
              <w:rPr>
                <w:sz w:val="18"/>
                <w:szCs w:val="18"/>
              </w:rPr>
              <w:t xml:space="preserve">Август </w:t>
            </w:r>
          </w:p>
          <w:p w14:paraId="0C309CFD" w14:textId="4EF54C2C" w:rsidR="00557A93" w:rsidRPr="00557A93" w:rsidRDefault="00557A93" w:rsidP="00557A93">
            <w:pPr>
              <w:tabs>
                <w:tab w:val="left" w:pos="13608"/>
              </w:tabs>
              <w:spacing w:line="240" w:lineRule="auto"/>
              <w:ind w:right="-31"/>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1F5027B2" w:rsidR="00557A93" w:rsidRPr="00557A93" w:rsidRDefault="00557A93" w:rsidP="0090303E">
            <w:pPr>
              <w:spacing w:line="0" w:lineRule="atLeast"/>
              <w:rPr>
                <w:rFonts w:ascii="Times New Roman" w:hAnsi="Times New Roman"/>
                <w:bCs/>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2E481F82" w:rsidR="00557A93" w:rsidRPr="00557A93" w:rsidRDefault="00557A93" w:rsidP="00557A93">
            <w:pPr>
              <w:spacing w:line="0" w:lineRule="atLeast"/>
              <w:jc w:val="center"/>
              <w:rPr>
                <w:rFonts w:ascii="Times New Roman" w:hAnsi="Times New Roman"/>
                <w:sz w:val="18"/>
                <w:szCs w:val="18"/>
              </w:rPr>
            </w:pPr>
            <w:r w:rsidRPr="00557A93">
              <w:rPr>
                <w:sz w:val="18"/>
                <w:szCs w:val="18"/>
              </w:rPr>
              <w:t>Да</w:t>
            </w:r>
          </w:p>
        </w:tc>
      </w:tr>
      <w:tr w:rsidR="00F56D3F" w:rsidRPr="00DF25A3" w14:paraId="3FB9D8B1" w14:textId="77777777" w:rsidTr="00AE5DCD">
        <w:trPr>
          <w:trHeight w:val="348"/>
          <w:jc w:val="center"/>
        </w:trPr>
        <w:tc>
          <w:tcPr>
            <w:tcW w:w="562"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r w:rsidRPr="003C41F4">
              <w:rPr>
                <w:sz w:val="18"/>
                <w:szCs w:val="18"/>
              </w:rPr>
              <w:t>усл.</w:t>
            </w:r>
            <w:r w:rsidR="004C2773" w:rsidRPr="003C41F4">
              <w:rPr>
                <w:sz w:val="18"/>
                <w:szCs w:val="18"/>
              </w:rPr>
              <w:t xml:space="preserve"> </w:t>
            </w:r>
            <w:r w:rsidRPr="003C41F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r w:rsidRPr="003C41F4">
              <w:rPr>
                <w:sz w:val="18"/>
                <w:szCs w:val="18"/>
              </w:rPr>
              <w:b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E5DCD">
        <w:trPr>
          <w:trHeight w:val="348"/>
          <w:jc w:val="center"/>
        </w:trPr>
        <w:tc>
          <w:tcPr>
            <w:tcW w:w="562"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r w:rsidRPr="003C41F4">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019D1" w:rsidRPr="00DF25A3" w14:paraId="4E795940" w14:textId="77777777" w:rsidTr="00AE5DCD">
        <w:trPr>
          <w:trHeight w:val="348"/>
          <w:jc w:val="center"/>
        </w:trPr>
        <w:tc>
          <w:tcPr>
            <w:tcW w:w="562"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BF2473" w:rsidRPr="00DF25A3" w14:paraId="13045053" w14:textId="77777777" w:rsidTr="00AE5DCD">
        <w:trPr>
          <w:trHeight w:val="348"/>
          <w:jc w:val="center"/>
        </w:trPr>
        <w:tc>
          <w:tcPr>
            <w:tcW w:w="562" w:type="dxa"/>
            <w:shd w:val="clear" w:color="auto" w:fill="auto"/>
            <w:vAlign w:val="center"/>
          </w:tcPr>
          <w:p w14:paraId="175BED7A" w14:textId="77777777" w:rsidR="00BF2473" w:rsidRPr="00DF25A3" w:rsidRDefault="00BF2473" w:rsidP="00BF247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CB22E3C" w14:textId="359B94D5"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7C197C82"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0BA38555" w:rsidR="00BF2473" w:rsidRPr="00BF2473" w:rsidRDefault="00BF2473" w:rsidP="00BF2473">
            <w:pPr>
              <w:spacing w:line="0" w:lineRule="atLeast"/>
              <w:ind w:right="52"/>
              <w:contextualSpacing/>
              <w:jc w:val="left"/>
              <w:rPr>
                <w:sz w:val="18"/>
                <w:szCs w:val="18"/>
              </w:rPr>
            </w:pPr>
            <w:r w:rsidRPr="00BF2473">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503F20BB" w:rsidR="00BF2473" w:rsidRPr="00BF2473" w:rsidRDefault="00BF2473" w:rsidP="00BF2473">
            <w:pPr>
              <w:spacing w:line="0" w:lineRule="atLeast"/>
              <w:jc w:val="center"/>
              <w:rPr>
                <w:rFonts w:ascii="Times New Roman" w:hAnsi="Times New Roman"/>
                <w:sz w:val="18"/>
                <w:szCs w:val="18"/>
              </w:rPr>
            </w:pPr>
            <w:r w:rsidRPr="00BF2473">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08E2C2DC" w:rsidR="00BF2473" w:rsidRPr="00BF2473" w:rsidRDefault="00BF2473" w:rsidP="00BF2473">
            <w:pPr>
              <w:spacing w:line="0" w:lineRule="atLeast"/>
              <w:jc w:val="center"/>
              <w:rPr>
                <w:rFonts w:ascii="Times New Roman" w:hAnsi="Times New Roman"/>
                <w:sz w:val="18"/>
                <w:szCs w:val="18"/>
              </w:rPr>
            </w:pPr>
            <w:r w:rsidRPr="00BF2473">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64F7791A"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12C8389"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18500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1BB9BF5F" w:rsidR="00BF2473" w:rsidRPr="00BF2473" w:rsidRDefault="00BF2473" w:rsidP="00BF2473">
            <w:pPr>
              <w:spacing w:line="0" w:lineRule="atLeast"/>
              <w:jc w:val="center"/>
              <w:rPr>
                <w:rFonts w:ascii="Times New Roman" w:hAnsi="Times New Roman"/>
                <w:sz w:val="18"/>
                <w:szCs w:val="18"/>
              </w:rPr>
            </w:pPr>
            <w:r w:rsidRPr="00BF2473">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7D8383" w14:textId="77777777" w:rsidR="00BF2473" w:rsidRPr="00BF2473" w:rsidRDefault="00BF2473" w:rsidP="00BF2473">
            <w:pPr>
              <w:spacing w:line="0" w:lineRule="atLeast"/>
              <w:jc w:val="center"/>
              <w:rPr>
                <w:bCs/>
                <w:sz w:val="18"/>
                <w:szCs w:val="18"/>
              </w:rPr>
            </w:pPr>
            <w:r w:rsidRPr="00BF2473">
              <w:rPr>
                <w:bCs/>
                <w:sz w:val="18"/>
                <w:szCs w:val="18"/>
              </w:rPr>
              <w:t>г. Мурманск,</w:t>
            </w:r>
          </w:p>
          <w:p w14:paraId="48D1D341" w14:textId="792B1CC4" w:rsidR="00BF2473" w:rsidRPr="00BF2473" w:rsidRDefault="00BF2473" w:rsidP="00BF2473">
            <w:pPr>
              <w:spacing w:line="240" w:lineRule="auto"/>
              <w:jc w:val="center"/>
              <w:rPr>
                <w:rFonts w:ascii="Times New Roman" w:eastAsia="Calibri" w:hAnsi="Times New Roman"/>
                <w:sz w:val="18"/>
                <w:szCs w:val="18"/>
              </w:rPr>
            </w:pPr>
            <w:r w:rsidRPr="00BF2473">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1D485028"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459 884 285,00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B56C" w14:textId="77777777" w:rsidR="00BF2473" w:rsidRPr="00BF2473" w:rsidRDefault="00BF2473" w:rsidP="00BF2473">
            <w:pPr>
              <w:spacing w:line="0" w:lineRule="atLeast"/>
              <w:jc w:val="center"/>
              <w:rPr>
                <w:bCs/>
                <w:sz w:val="18"/>
                <w:szCs w:val="18"/>
              </w:rPr>
            </w:pPr>
            <w:r w:rsidRPr="00BF2473">
              <w:rPr>
                <w:bCs/>
                <w:sz w:val="18"/>
                <w:szCs w:val="18"/>
              </w:rPr>
              <w:t>Апрель</w:t>
            </w:r>
          </w:p>
          <w:p w14:paraId="50598D44" w14:textId="27A8DE02" w:rsidR="00BF2473" w:rsidRPr="00BF2473" w:rsidRDefault="00BF2473" w:rsidP="00BF2473">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243B5" w14:textId="77777777" w:rsidR="00BF2473" w:rsidRPr="00BF2473" w:rsidRDefault="00BF2473" w:rsidP="00BF2473">
            <w:pPr>
              <w:spacing w:line="240" w:lineRule="auto"/>
              <w:jc w:val="center"/>
              <w:rPr>
                <w:sz w:val="18"/>
                <w:szCs w:val="18"/>
              </w:rPr>
            </w:pPr>
            <w:r w:rsidRPr="00BF2473">
              <w:rPr>
                <w:sz w:val="18"/>
                <w:szCs w:val="18"/>
              </w:rPr>
              <w:t>Август</w:t>
            </w:r>
          </w:p>
          <w:p w14:paraId="168D5959" w14:textId="594C5BE8" w:rsidR="00BF2473" w:rsidRPr="00BF2473" w:rsidRDefault="00BF2473" w:rsidP="00BF2473">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6F3081B5" w:rsidR="00BF2473" w:rsidRPr="00BF2473" w:rsidRDefault="00BF2473" w:rsidP="0090303E">
            <w:pPr>
              <w:spacing w:line="0" w:lineRule="atLeast"/>
              <w:rPr>
                <w:rFonts w:ascii="Times New Roman" w:hAnsi="Times New Roman"/>
                <w:bCs/>
                <w:sz w:val="18"/>
                <w:szCs w:val="18"/>
              </w:rPr>
            </w:pPr>
            <w:r w:rsidRPr="00BF2473">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43EE4B96" w:rsidR="00BF2473" w:rsidRPr="00BF2473" w:rsidRDefault="00BF2473" w:rsidP="00BF2473">
            <w:pPr>
              <w:spacing w:line="0" w:lineRule="atLeast"/>
              <w:jc w:val="center"/>
              <w:rPr>
                <w:rFonts w:ascii="Times New Roman" w:hAnsi="Times New Roman"/>
                <w:sz w:val="18"/>
                <w:szCs w:val="18"/>
              </w:rPr>
            </w:pPr>
            <w:r w:rsidRPr="00BF2473">
              <w:rPr>
                <w:bCs/>
                <w:sz w:val="18"/>
                <w:szCs w:val="18"/>
              </w:rPr>
              <w:t>Нет</w:t>
            </w:r>
          </w:p>
        </w:tc>
      </w:tr>
      <w:tr w:rsidR="00FF2232" w:rsidRPr="00DF25A3" w14:paraId="3F882F28" w14:textId="77777777" w:rsidTr="00AE5DCD">
        <w:trPr>
          <w:trHeight w:val="348"/>
          <w:jc w:val="center"/>
        </w:trPr>
        <w:tc>
          <w:tcPr>
            <w:tcW w:w="562"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557A93">
        <w:trPr>
          <w:trHeight w:val="348"/>
          <w:jc w:val="center"/>
        </w:trPr>
        <w:tc>
          <w:tcPr>
            <w:tcW w:w="562"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r w:rsidRPr="00557A9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E5DCD">
        <w:trPr>
          <w:trHeight w:val="348"/>
          <w:jc w:val="center"/>
        </w:trPr>
        <w:tc>
          <w:tcPr>
            <w:tcW w:w="562"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E5DCD">
        <w:trPr>
          <w:trHeight w:val="348"/>
          <w:jc w:val="center"/>
        </w:trPr>
        <w:tc>
          <w:tcPr>
            <w:tcW w:w="562"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E5DCD">
        <w:trPr>
          <w:trHeight w:val="348"/>
          <w:jc w:val="center"/>
        </w:trPr>
        <w:tc>
          <w:tcPr>
            <w:tcW w:w="562"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E5DCD">
        <w:trPr>
          <w:trHeight w:val="348"/>
          <w:jc w:val="center"/>
        </w:trPr>
        <w:tc>
          <w:tcPr>
            <w:tcW w:w="562"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E5DCD">
        <w:trPr>
          <w:trHeight w:val="348"/>
          <w:jc w:val="center"/>
        </w:trPr>
        <w:tc>
          <w:tcPr>
            <w:tcW w:w="562"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516A3F">
        <w:trPr>
          <w:trHeight w:val="348"/>
          <w:jc w:val="center"/>
        </w:trPr>
        <w:tc>
          <w:tcPr>
            <w:tcW w:w="562"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E5DCD">
        <w:trPr>
          <w:trHeight w:val="348"/>
          <w:jc w:val="center"/>
        </w:trPr>
        <w:tc>
          <w:tcPr>
            <w:tcW w:w="562"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r w:rsidRPr="0051619A">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B6080F">
        <w:trPr>
          <w:trHeight w:val="348"/>
          <w:jc w:val="center"/>
        </w:trPr>
        <w:tc>
          <w:tcPr>
            <w:tcW w:w="562"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E5DCD">
        <w:trPr>
          <w:trHeight w:val="348"/>
          <w:jc w:val="center"/>
        </w:trPr>
        <w:tc>
          <w:tcPr>
            <w:tcW w:w="562"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E5DCD">
        <w:trPr>
          <w:trHeight w:val="348"/>
          <w:jc w:val="center"/>
        </w:trPr>
        <w:tc>
          <w:tcPr>
            <w:tcW w:w="562"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E5DCD">
        <w:trPr>
          <w:trHeight w:val="348"/>
          <w:jc w:val="center"/>
        </w:trPr>
        <w:tc>
          <w:tcPr>
            <w:tcW w:w="562"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E5DCD">
        <w:trPr>
          <w:trHeight w:val="348"/>
          <w:jc w:val="center"/>
        </w:trPr>
        <w:tc>
          <w:tcPr>
            <w:tcW w:w="562"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lang w:val="en-US"/>
              </w:rPr>
              <w:t>Да</w:t>
            </w:r>
          </w:p>
        </w:tc>
      </w:tr>
      <w:tr w:rsidR="00FF2232" w:rsidRPr="00DF25A3" w14:paraId="600FEF52" w14:textId="77777777" w:rsidTr="004D7AE6">
        <w:trPr>
          <w:trHeight w:val="348"/>
          <w:jc w:val="center"/>
        </w:trPr>
        <w:tc>
          <w:tcPr>
            <w:tcW w:w="562"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4D7AE6">
        <w:trPr>
          <w:trHeight w:val="348"/>
          <w:jc w:val="center"/>
        </w:trPr>
        <w:tc>
          <w:tcPr>
            <w:tcW w:w="562"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усл. ед</w:t>
            </w:r>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6F25A9B" w14:textId="77777777" w:rsidTr="004D7AE6">
        <w:trPr>
          <w:trHeight w:val="348"/>
          <w:jc w:val="center"/>
        </w:trPr>
        <w:tc>
          <w:tcPr>
            <w:tcW w:w="562" w:type="dxa"/>
            <w:shd w:val="clear" w:color="auto" w:fill="auto"/>
            <w:vAlign w:val="center"/>
          </w:tcPr>
          <w:p w14:paraId="1F68D71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40F363D" w14:textId="248E4CB5"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A08932" w14:textId="02217228"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7BBFE21" w14:textId="58251710" w:rsidR="00FF2232" w:rsidRPr="00E675FD" w:rsidRDefault="00FF2232" w:rsidP="00FF2232">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13652" w14:textId="21F292F0" w:rsidR="00FF2232" w:rsidRPr="00C74000" w:rsidRDefault="00FF2232" w:rsidP="00FF2232">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95DA4DA" w14:textId="71FBCEA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8A40D3" w14:textId="6434228D"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5B245" w14:textId="3F1E707C"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F4F62E" w14:textId="0DCE2928"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9518F4" w14:textId="390D8A6B"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EB251B" w14:textId="57840F20"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1 594 406,67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4519D1"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9FB35D4" w14:textId="75FC1C92"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E10F57" w14:textId="77777777" w:rsidR="00FF2232" w:rsidRPr="00C8515C" w:rsidRDefault="00FF2232" w:rsidP="00FF2232">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454CE89F" w14:textId="4C166009"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F1489" w14:textId="77777777" w:rsidR="00FF2232" w:rsidRPr="00C8515C" w:rsidRDefault="00FF2232" w:rsidP="0090303E">
            <w:pPr>
              <w:spacing w:line="240" w:lineRule="auto"/>
              <w:rPr>
                <w:rFonts w:ascii="Times New Roman" w:hAnsi="Times New Roman"/>
                <w:strike/>
                <w:color w:val="FF0000"/>
                <w:sz w:val="18"/>
                <w:szCs w:val="18"/>
              </w:rPr>
            </w:pPr>
            <w:r w:rsidRPr="00C8515C">
              <w:rPr>
                <w:sz w:val="18"/>
                <w:szCs w:val="18"/>
              </w:rPr>
              <w:t>Запрос</w:t>
            </w:r>
          </w:p>
          <w:p w14:paraId="3284F71A" w14:textId="6D738862" w:rsidR="00FF2232" w:rsidRPr="00E675FD" w:rsidRDefault="00FF2232" w:rsidP="0090303E">
            <w:pPr>
              <w:spacing w:line="240" w:lineRule="auto"/>
              <w:rPr>
                <w:rFonts w:ascii="Times New Roman" w:hAnsi="Times New Roman"/>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2086408" w14:textId="044415C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Да</w:t>
            </w:r>
          </w:p>
        </w:tc>
      </w:tr>
      <w:tr w:rsidR="00FF2232" w:rsidRPr="00DF25A3" w14:paraId="311C9808" w14:textId="77777777" w:rsidTr="004D7AE6">
        <w:trPr>
          <w:trHeight w:val="348"/>
          <w:jc w:val="center"/>
        </w:trPr>
        <w:tc>
          <w:tcPr>
            <w:tcW w:w="562" w:type="dxa"/>
            <w:shd w:val="clear" w:color="auto" w:fill="auto"/>
            <w:vAlign w:val="center"/>
          </w:tcPr>
          <w:p w14:paraId="17677680"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39BABA" w14:textId="43046F00"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BD748B" w14:textId="1C232892"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CE5D2" w14:textId="0BD82D27"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95D5D" w14:textId="7F48E8E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EFF9BD7" w14:textId="2B1C383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0A65E4" w14:textId="74A6774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3AD0E" w14:textId="313A5641"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B42A1AA" w14:textId="260BBA7B"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40DDB6" w14:textId="2AFDC35F"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658C6" w14:textId="643CE050" w:rsidR="00FF2232" w:rsidRPr="009F478C" w:rsidRDefault="00FF2232" w:rsidP="00FF2232">
            <w:pPr>
              <w:spacing w:line="240" w:lineRule="auto"/>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63DE0"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5A086C9C" w14:textId="6930618F"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BAB15"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03B7DDB" w14:textId="407EE8F8"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80496" w14:textId="5FBC4F9B"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B4DA04" w14:textId="5646C98B"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2B48DAC5" w14:textId="77777777" w:rsidTr="004D7AE6">
        <w:trPr>
          <w:trHeight w:val="348"/>
          <w:jc w:val="center"/>
        </w:trPr>
        <w:tc>
          <w:tcPr>
            <w:tcW w:w="562" w:type="dxa"/>
            <w:shd w:val="clear" w:color="auto" w:fill="auto"/>
            <w:vAlign w:val="center"/>
          </w:tcPr>
          <w:p w14:paraId="53448D6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7F15215" w14:textId="74AECA56"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6A2CE" w14:textId="70953435"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094FF" w14:textId="2700D5E8"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60E482" w14:textId="661AFA7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B2B4251" w14:textId="3407E1F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9BF745" w14:textId="2D7419F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9BD60" w14:textId="5A1602A2"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92E544" w14:textId="196FE722"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722FEE" w14:textId="7502B480"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58936" w14:textId="03D398B3" w:rsidR="00FF2232" w:rsidRPr="009F478C" w:rsidRDefault="00FF2232" w:rsidP="00FF2232">
            <w:pPr>
              <w:spacing w:line="240" w:lineRule="auto"/>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5CACA"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C8DCEF5" w14:textId="789197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7333B"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7496DE4" w14:textId="06251D74"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9720E" w14:textId="58E79566"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698610" w14:textId="475B54FA"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5E2C4DAD" w14:textId="77777777" w:rsidTr="004D7AE6">
        <w:trPr>
          <w:trHeight w:val="348"/>
          <w:jc w:val="center"/>
        </w:trPr>
        <w:tc>
          <w:tcPr>
            <w:tcW w:w="562"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635" w:type="dxa"/>
            <w:gridSpan w:val="2"/>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усл. ед</w:t>
            </w:r>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4D7AE6">
        <w:trPr>
          <w:trHeight w:val="348"/>
          <w:jc w:val="center"/>
        </w:trPr>
        <w:tc>
          <w:tcPr>
            <w:tcW w:w="562"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FF2232" w:rsidRPr="00DF25A3" w14:paraId="12DE64E9" w14:textId="77777777" w:rsidTr="004D7AE6">
        <w:trPr>
          <w:trHeight w:val="348"/>
          <w:jc w:val="center"/>
        </w:trPr>
        <w:tc>
          <w:tcPr>
            <w:tcW w:w="562" w:type="dxa"/>
            <w:shd w:val="clear" w:color="auto" w:fill="auto"/>
            <w:vAlign w:val="center"/>
          </w:tcPr>
          <w:p w14:paraId="3F1EA60F" w14:textId="77777777" w:rsidR="00FF2232" w:rsidRPr="00EC6454" w:rsidRDefault="00FF2232" w:rsidP="00FF223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5D5651E" w14:textId="4DFFF85A"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F74E" w14:textId="6FE7809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04926" w14:textId="1F3D1BBD" w:rsidR="00FF2232" w:rsidRPr="00E675FD" w:rsidRDefault="00FF2232" w:rsidP="00FF2232">
            <w:pPr>
              <w:spacing w:line="240" w:lineRule="auto"/>
              <w:jc w:val="left"/>
              <w:rPr>
                <w:rFonts w:ascii="Times New Roman" w:hAnsi="Times New Roman"/>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FA2B" w14:textId="065DF74F" w:rsidR="00FF2232" w:rsidRPr="00C74000"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026A" w14:textId="5DE5366A" w:rsidR="00FF2232" w:rsidRPr="00E675FD" w:rsidRDefault="00FF2232" w:rsidP="00FF2232">
            <w:pPr>
              <w:spacing w:line="240" w:lineRule="auto"/>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D583B" w14:textId="3D655A7F"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79FE" w14:textId="744D99BE"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E5B4" w14:textId="60100588"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21D3" w14:textId="61B127D1"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8A2C" w14:textId="64516EF7"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E51B" w14:textId="77777777" w:rsidR="00FF2232"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2B5A90C1" w14:textId="59D3FB73"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3EEC" w14:textId="77777777" w:rsidR="00FF2232" w:rsidRPr="00E741B6"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C6FFCA0" w14:textId="3814BCE6"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B6F05" w14:textId="0E9FA33E" w:rsidR="00FF2232" w:rsidRPr="00E675FD" w:rsidRDefault="00FF2232" w:rsidP="0090303E">
            <w:pPr>
              <w:spacing w:line="240" w:lineRule="auto"/>
              <w:rPr>
                <w:rFonts w:ascii="Times New Roman" w:hAnsi="Times New Roman"/>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1E69" w14:textId="1D46334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Да</w:t>
            </w:r>
          </w:p>
        </w:tc>
      </w:tr>
      <w:tr w:rsidR="00CA2676" w:rsidRPr="00DF25A3" w14:paraId="0436FB75" w14:textId="77777777" w:rsidTr="004D7AE6">
        <w:trPr>
          <w:trHeight w:val="348"/>
          <w:jc w:val="center"/>
        </w:trPr>
        <w:tc>
          <w:tcPr>
            <w:tcW w:w="562"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r w:rsidRPr="001F302B">
              <w:rPr>
                <w:rFonts w:ascii="Times New Roman" w:hAnsi="Times New Roman"/>
                <w:sz w:val="18"/>
                <w:szCs w:val="18"/>
              </w:rPr>
              <w:t>мазут</w:t>
            </w:r>
            <w:r>
              <w:rPr>
                <w:rFonts w:ascii="Times New Roman" w:hAnsi="Times New Roman"/>
                <w:sz w:val="18"/>
                <w:szCs w:val="18"/>
              </w:rPr>
              <w:t>а</w:t>
            </w:r>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040FEE" w:rsidRPr="00DF25A3" w14:paraId="09279D12" w14:textId="77777777" w:rsidTr="00D737C6">
        <w:trPr>
          <w:trHeight w:val="348"/>
          <w:jc w:val="center"/>
        </w:trPr>
        <w:tc>
          <w:tcPr>
            <w:tcW w:w="562" w:type="dxa"/>
            <w:shd w:val="clear" w:color="auto" w:fill="auto"/>
            <w:vAlign w:val="center"/>
          </w:tcPr>
          <w:p w14:paraId="3AFE2D62" w14:textId="77777777" w:rsidR="00040FEE" w:rsidRPr="00EC6454" w:rsidRDefault="00040FEE" w:rsidP="00040FE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41FD315" w14:textId="104B6AE7" w:rsidR="00040FEE" w:rsidRDefault="00040FEE" w:rsidP="00040FEE">
            <w:pPr>
              <w:spacing w:line="240" w:lineRule="auto"/>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953D" w14:textId="3850E7DA" w:rsidR="00040FEE" w:rsidRDefault="00040FEE" w:rsidP="00040FEE">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6F903" w14:textId="12DB580F" w:rsidR="00040FEE" w:rsidRDefault="00040FEE" w:rsidP="00040FEE">
            <w:pPr>
              <w:spacing w:line="240" w:lineRule="auto"/>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B63D" w14:textId="03CE0454" w:rsidR="00040FEE" w:rsidRDefault="00040FEE" w:rsidP="00040FEE">
            <w:pPr>
              <w:spacing w:line="240" w:lineRule="auto"/>
              <w:jc w:val="center"/>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B2D4E" w14:textId="1188CBEE" w:rsidR="00040FEE" w:rsidRDefault="00040FEE" w:rsidP="00040FEE">
            <w:pPr>
              <w:spacing w:line="240" w:lineRule="auto"/>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FFCB" w14:textId="480432E4" w:rsidR="00040FEE" w:rsidRDefault="00040FEE" w:rsidP="00040FEE">
            <w:pPr>
              <w:spacing w:line="240" w:lineRule="auto"/>
              <w:jc w:val="center"/>
              <w:rPr>
                <w:rFonts w:ascii="Times New Roman" w:hAnsi="Times New Roman"/>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159E" w14:textId="64212EF7" w:rsidR="00040FEE" w:rsidRDefault="00040FEE" w:rsidP="00040FEE">
            <w:pPr>
              <w:spacing w:line="240" w:lineRule="auto"/>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2670" w14:textId="6813A746" w:rsidR="00040FEE" w:rsidRDefault="00040FEE" w:rsidP="00040FEE">
            <w:pPr>
              <w:spacing w:line="240" w:lineRule="auto"/>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80F0" w14:textId="550517B2" w:rsidR="00040FEE" w:rsidRPr="008957FD" w:rsidRDefault="00040FEE" w:rsidP="00040FEE">
            <w:pPr>
              <w:spacing w:line="240" w:lineRule="auto"/>
              <w:jc w:val="center"/>
              <w:rPr>
                <w:rFonts w:ascii="Times New Roman" w:hAnsi="Times New Roman"/>
                <w:bCs/>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408A" w14:textId="3F6AFDC0" w:rsidR="00040FEE" w:rsidRPr="004D7AE6" w:rsidRDefault="00040FEE" w:rsidP="00040FEE">
            <w:pPr>
              <w:spacing w:line="240" w:lineRule="auto"/>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92C8" w14:textId="77777777" w:rsidR="00040FEE" w:rsidRPr="007D2B6C" w:rsidRDefault="00040FEE" w:rsidP="00040FEE">
            <w:pPr>
              <w:spacing w:line="240" w:lineRule="auto"/>
              <w:ind w:left="57" w:right="57"/>
              <w:jc w:val="center"/>
              <w:rPr>
                <w:sz w:val="18"/>
                <w:szCs w:val="18"/>
              </w:rPr>
            </w:pPr>
            <w:r w:rsidRPr="007D2B6C">
              <w:rPr>
                <w:sz w:val="18"/>
                <w:szCs w:val="18"/>
              </w:rPr>
              <w:t>Апрель</w:t>
            </w:r>
          </w:p>
          <w:p w14:paraId="67A7E7AA" w14:textId="332CC8F1" w:rsidR="00040FEE" w:rsidRDefault="00040FEE" w:rsidP="00040FEE">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8790" w14:textId="77777777" w:rsidR="00040FEE" w:rsidRPr="007D2B6C" w:rsidRDefault="00040FEE" w:rsidP="00040FEE">
            <w:pPr>
              <w:spacing w:line="240" w:lineRule="auto"/>
              <w:jc w:val="center"/>
              <w:rPr>
                <w:sz w:val="18"/>
                <w:szCs w:val="18"/>
                <w:lang w:val="en-US"/>
              </w:rPr>
            </w:pPr>
            <w:r w:rsidRPr="007D2B6C">
              <w:rPr>
                <w:sz w:val="18"/>
                <w:szCs w:val="18"/>
              </w:rPr>
              <w:t>Сентябрь</w:t>
            </w:r>
          </w:p>
          <w:p w14:paraId="2F6F566D" w14:textId="32CE7A20" w:rsidR="00040FEE" w:rsidRDefault="00040FEE" w:rsidP="00040FEE">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5C20" w14:textId="362FFD29" w:rsidR="00040FEE" w:rsidRPr="00FE13E5" w:rsidRDefault="00040FEE" w:rsidP="0090303E">
            <w:pPr>
              <w:spacing w:line="240" w:lineRule="auto"/>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313B" w14:textId="6A0FD812" w:rsidR="00040FEE" w:rsidRPr="00FE13E5" w:rsidRDefault="00040FEE" w:rsidP="00040FEE">
            <w:pPr>
              <w:spacing w:line="240" w:lineRule="auto"/>
              <w:jc w:val="center"/>
              <w:rPr>
                <w:bCs/>
                <w:sz w:val="18"/>
                <w:szCs w:val="18"/>
              </w:rPr>
            </w:pPr>
            <w:r w:rsidRPr="007D2B6C">
              <w:rPr>
                <w:sz w:val="18"/>
                <w:szCs w:val="18"/>
              </w:rPr>
              <w:t>Нет</w:t>
            </w:r>
          </w:p>
        </w:tc>
      </w:tr>
      <w:tr w:rsidR="00E610BB" w:rsidRPr="00DF25A3" w14:paraId="6B865191" w14:textId="77777777" w:rsidTr="004D7AE6">
        <w:trPr>
          <w:trHeight w:val="348"/>
          <w:jc w:val="center"/>
        </w:trPr>
        <w:tc>
          <w:tcPr>
            <w:tcW w:w="562"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D737C6">
        <w:trPr>
          <w:trHeight w:val="348"/>
          <w:jc w:val="center"/>
        </w:trPr>
        <w:tc>
          <w:tcPr>
            <w:tcW w:w="562"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281522BB" w14:textId="77777777" w:rsidTr="00D737C6">
        <w:trPr>
          <w:trHeight w:val="348"/>
          <w:jc w:val="center"/>
        </w:trPr>
        <w:tc>
          <w:tcPr>
            <w:tcW w:w="562" w:type="dxa"/>
            <w:shd w:val="clear" w:color="auto" w:fill="auto"/>
            <w:vAlign w:val="center"/>
          </w:tcPr>
          <w:p w14:paraId="4137390F"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E94BC9A" w14:textId="5B992D6B" w:rsidR="00E610BB" w:rsidRDefault="00E610BB" w:rsidP="00E610BB">
            <w:pPr>
              <w:spacing w:line="240" w:lineRule="auto"/>
              <w:jc w:val="center"/>
              <w:rPr>
                <w:rFonts w:ascii="Times New Roman" w:hAnsi="Times New Roman"/>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14688B" w14:textId="1E704381" w:rsidR="00E610BB" w:rsidRDefault="00E610BB" w:rsidP="00E610BB">
            <w:pPr>
              <w:spacing w:line="240" w:lineRule="auto"/>
              <w:jc w:val="center"/>
              <w:rPr>
                <w:rFonts w:ascii="Times New Roman" w:hAnsi="Times New Roman"/>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B5511" w14:textId="53DA7957" w:rsidR="00E610BB" w:rsidRDefault="00E610BB" w:rsidP="00E610BB">
            <w:pPr>
              <w:spacing w:line="240" w:lineRule="auto"/>
              <w:jc w:val="left"/>
              <w:rPr>
                <w:rFonts w:ascii="Times New Roman" w:hAnsi="Times New Roman"/>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FB4C55" w14:textId="7F6DD166" w:rsidR="00E610BB" w:rsidRDefault="00E610BB" w:rsidP="00E610BB">
            <w:pPr>
              <w:spacing w:line="240" w:lineRule="auto"/>
              <w:jc w:val="center"/>
              <w:rPr>
                <w:rFonts w:ascii="Times New Roman" w:hAnsi="Times New Roman"/>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FAC4CF0" w14:textId="33072B3E" w:rsidR="00E610BB" w:rsidRDefault="00E610BB" w:rsidP="00E610BB">
            <w:pPr>
              <w:spacing w:line="240" w:lineRule="auto"/>
              <w:jc w:val="center"/>
              <w:rPr>
                <w:rFonts w:ascii="Times New Roman" w:hAnsi="Times New Roman"/>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10A154" w14:textId="3512C6A9" w:rsidR="00E610BB" w:rsidRDefault="00E610BB" w:rsidP="00E610BB">
            <w:pPr>
              <w:spacing w:line="240" w:lineRule="auto"/>
              <w:jc w:val="center"/>
              <w:rPr>
                <w:rFonts w:ascii="Times New Roman" w:hAnsi="Times New Roman"/>
                <w:sz w:val="18"/>
                <w:szCs w:val="18"/>
              </w:rPr>
            </w:pPr>
            <w:r w:rsidRPr="009755E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9DD05" w14:textId="2C5C12C5" w:rsidR="00E610BB" w:rsidRDefault="00E610BB" w:rsidP="00E610BB">
            <w:pPr>
              <w:spacing w:line="240" w:lineRule="auto"/>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A70E9ED" w14:textId="6348CD15" w:rsidR="00E610BB" w:rsidRDefault="00E610BB" w:rsidP="00E610BB">
            <w:pPr>
              <w:spacing w:line="240" w:lineRule="auto"/>
              <w:jc w:val="center"/>
              <w:rPr>
                <w:rFonts w:ascii="Times New Roman" w:hAnsi="Times New Roman"/>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8CAEC29" w14:textId="7AF07D56" w:rsidR="00E610BB" w:rsidRPr="008957FD" w:rsidRDefault="00E610BB" w:rsidP="00E610BB">
            <w:pPr>
              <w:spacing w:line="240" w:lineRule="auto"/>
              <w:jc w:val="center"/>
              <w:rPr>
                <w:rFonts w:ascii="Times New Roman" w:hAnsi="Times New Roman"/>
                <w:bCs/>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D2AA2D" w14:textId="77053CDB" w:rsidR="00E610BB" w:rsidRPr="004D7AE6" w:rsidRDefault="00E610BB" w:rsidP="00E610BB">
            <w:pPr>
              <w:spacing w:line="240" w:lineRule="auto"/>
              <w:jc w:val="center"/>
              <w:rPr>
                <w:rFonts w:ascii="Times New Roman" w:hAnsi="Times New Roman"/>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C9E10"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BD74C8D" w14:textId="5C48931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3EE969" w14:textId="77777777" w:rsidR="00E610BB" w:rsidRPr="009755E3" w:rsidRDefault="00E610BB" w:rsidP="00E610BB">
            <w:pPr>
              <w:spacing w:line="240" w:lineRule="auto"/>
              <w:jc w:val="center"/>
              <w:rPr>
                <w:sz w:val="18"/>
                <w:szCs w:val="18"/>
              </w:rPr>
            </w:pPr>
            <w:r w:rsidRPr="009755E3">
              <w:rPr>
                <w:sz w:val="18"/>
                <w:szCs w:val="18"/>
              </w:rPr>
              <w:t>Октябрь</w:t>
            </w:r>
          </w:p>
          <w:p w14:paraId="2DA08CA6" w14:textId="738D531C" w:rsidR="00E610BB" w:rsidRDefault="00E610BB" w:rsidP="00E610BB">
            <w:pPr>
              <w:spacing w:line="240" w:lineRule="auto"/>
              <w:jc w:val="center"/>
              <w:rPr>
                <w:rFonts w:ascii="Times New Roman" w:hAnsi="Times New Roman"/>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408477" w14:textId="0FBA3D94" w:rsidR="00E610BB" w:rsidRPr="00FE13E5" w:rsidRDefault="00E610BB" w:rsidP="0090303E">
            <w:pPr>
              <w:spacing w:line="240" w:lineRule="auto"/>
              <w:rPr>
                <w:rFonts w:ascii="Times New Roman" w:hAnsi="Times New Roman"/>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2679A2" w14:textId="76D91986" w:rsidR="00E610BB" w:rsidRPr="00FE13E5" w:rsidRDefault="00E610BB" w:rsidP="00E610BB">
            <w:pPr>
              <w:spacing w:line="240" w:lineRule="auto"/>
              <w:jc w:val="center"/>
              <w:rPr>
                <w:bCs/>
                <w:sz w:val="18"/>
                <w:szCs w:val="18"/>
              </w:rPr>
            </w:pPr>
            <w:r w:rsidRPr="009755E3">
              <w:rPr>
                <w:sz w:val="18"/>
                <w:szCs w:val="18"/>
              </w:rPr>
              <w:t>Нет</w:t>
            </w:r>
          </w:p>
        </w:tc>
      </w:tr>
      <w:tr w:rsidR="00E610BB" w:rsidRPr="00DF25A3" w14:paraId="1A6A413A" w14:textId="77777777" w:rsidTr="00D737C6">
        <w:trPr>
          <w:trHeight w:val="348"/>
          <w:jc w:val="center"/>
        </w:trPr>
        <w:tc>
          <w:tcPr>
            <w:tcW w:w="562" w:type="dxa"/>
            <w:shd w:val="clear" w:color="auto" w:fill="auto"/>
            <w:vAlign w:val="center"/>
          </w:tcPr>
          <w:p w14:paraId="229DC28A" w14:textId="77777777" w:rsidR="00E610BB" w:rsidRPr="00EC6454" w:rsidRDefault="00E610BB" w:rsidP="00E610B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3CDE29" w14:textId="01B523D1" w:rsidR="00E610BB" w:rsidRDefault="00E610BB" w:rsidP="00E610BB">
            <w:pPr>
              <w:spacing w:line="240" w:lineRule="auto"/>
              <w:jc w:val="center"/>
              <w:rPr>
                <w:rFonts w:ascii="Times New Roman" w:hAnsi="Times New Roman"/>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237CF2" w14:textId="1D2BBF67" w:rsidR="00E610BB" w:rsidRDefault="00E610BB" w:rsidP="00E610BB">
            <w:pPr>
              <w:spacing w:line="240" w:lineRule="auto"/>
              <w:jc w:val="center"/>
              <w:rPr>
                <w:rFonts w:ascii="Times New Roman" w:hAnsi="Times New Roman"/>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7D36A5" w14:textId="325A87EC" w:rsidR="00E610BB" w:rsidRDefault="00E610BB" w:rsidP="00E610BB">
            <w:pPr>
              <w:spacing w:line="240" w:lineRule="auto"/>
              <w:jc w:val="left"/>
              <w:rPr>
                <w:rFonts w:ascii="Times New Roman" w:hAnsi="Times New Roman"/>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A60C8B" w14:textId="561D2760" w:rsidR="00E610BB" w:rsidRDefault="00E610BB" w:rsidP="00E610BB">
            <w:pPr>
              <w:spacing w:line="240" w:lineRule="auto"/>
              <w:jc w:val="center"/>
              <w:rPr>
                <w:rFonts w:ascii="Times New Roman" w:hAnsi="Times New Roman"/>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A3BF79A" w14:textId="377C6205" w:rsidR="00E610BB" w:rsidRDefault="00E610BB" w:rsidP="00E610BB">
            <w:pPr>
              <w:spacing w:line="240" w:lineRule="auto"/>
              <w:jc w:val="center"/>
              <w:rPr>
                <w:rFonts w:ascii="Times New Roman" w:hAnsi="Times New Roman"/>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96B73E" w14:textId="39C932FB" w:rsidR="00E610BB" w:rsidRDefault="00E610BB" w:rsidP="00E610BB">
            <w:pPr>
              <w:spacing w:line="240" w:lineRule="auto"/>
              <w:jc w:val="center"/>
              <w:rPr>
                <w:rFonts w:ascii="Times New Roman" w:hAnsi="Times New Roman"/>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0BFBB" w14:textId="76B5A6DD" w:rsidR="00E610BB" w:rsidRDefault="00E610BB" w:rsidP="00E610BB">
            <w:pPr>
              <w:spacing w:line="240" w:lineRule="auto"/>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5C84C96" w14:textId="31CF6AC4" w:rsidR="00E610BB" w:rsidRDefault="00E610BB" w:rsidP="00E610BB">
            <w:pPr>
              <w:spacing w:line="240" w:lineRule="auto"/>
              <w:jc w:val="center"/>
              <w:rPr>
                <w:rFonts w:ascii="Times New Roman" w:hAnsi="Times New Roman"/>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02F06AA" w14:textId="7D3FAC0E" w:rsidR="00E610BB" w:rsidRPr="008957FD" w:rsidRDefault="00E610BB" w:rsidP="00E610BB">
            <w:pPr>
              <w:spacing w:line="240" w:lineRule="auto"/>
              <w:jc w:val="center"/>
              <w:rPr>
                <w:rFonts w:ascii="Times New Roman" w:hAnsi="Times New Roman"/>
                <w:bCs/>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1F5816" w14:textId="0EB88089" w:rsidR="00E610BB" w:rsidRPr="004D7AE6" w:rsidRDefault="00E610BB" w:rsidP="00E610BB">
            <w:pPr>
              <w:spacing w:line="240" w:lineRule="auto"/>
              <w:jc w:val="center"/>
              <w:rPr>
                <w:rFonts w:ascii="Times New Roman" w:hAnsi="Times New Roman"/>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7CD87"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88323E7" w14:textId="2D04920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6201AA" w14:textId="77777777" w:rsidR="00E610BB" w:rsidRPr="001311B8" w:rsidRDefault="00E610BB" w:rsidP="00E610BB">
            <w:pPr>
              <w:spacing w:line="240" w:lineRule="auto"/>
              <w:jc w:val="center"/>
              <w:rPr>
                <w:sz w:val="18"/>
                <w:szCs w:val="18"/>
              </w:rPr>
            </w:pPr>
            <w:r w:rsidRPr="001311B8">
              <w:rPr>
                <w:sz w:val="18"/>
                <w:szCs w:val="18"/>
              </w:rPr>
              <w:t>Ноябрь</w:t>
            </w:r>
          </w:p>
          <w:p w14:paraId="7A051B92" w14:textId="01E68D4F" w:rsidR="00E610BB" w:rsidRDefault="00E610BB" w:rsidP="00E610BB">
            <w:pPr>
              <w:spacing w:line="240" w:lineRule="auto"/>
              <w:jc w:val="center"/>
              <w:rPr>
                <w:rFonts w:ascii="Times New Roman" w:hAnsi="Times New Roman"/>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FBB42" w14:textId="04C7CC2C" w:rsidR="00E610BB" w:rsidRPr="00FE13E5" w:rsidRDefault="00E610BB" w:rsidP="0090303E">
            <w:pPr>
              <w:spacing w:line="240" w:lineRule="auto"/>
              <w:rPr>
                <w:rFonts w:ascii="Times New Roman" w:hAnsi="Times New Roman"/>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BF9955" w14:textId="7FF05780" w:rsidR="00E610BB" w:rsidRPr="00FE13E5" w:rsidRDefault="00E610BB" w:rsidP="00E610BB">
            <w:pPr>
              <w:spacing w:line="240" w:lineRule="auto"/>
              <w:jc w:val="center"/>
              <w:rPr>
                <w:bCs/>
                <w:sz w:val="18"/>
                <w:szCs w:val="18"/>
              </w:rPr>
            </w:pPr>
            <w:r w:rsidRPr="001311B8">
              <w:rPr>
                <w:sz w:val="18"/>
                <w:szCs w:val="18"/>
              </w:rPr>
              <w:t>Да</w:t>
            </w:r>
          </w:p>
        </w:tc>
      </w:tr>
      <w:tr w:rsidR="00E610BB" w:rsidRPr="00DF25A3" w14:paraId="32730482" w14:textId="77777777" w:rsidTr="00D737C6">
        <w:trPr>
          <w:trHeight w:val="348"/>
          <w:jc w:val="center"/>
        </w:trPr>
        <w:tc>
          <w:tcPr>
            <w:tcW w:w="562"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635" w:type="dxa"/>
            <w:gridSpan w:val="2"/>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D737C6">
        <w:trPr>
          <w:trHeight w:val="348"/>
          <w:jc w:val="center"/>
        </w:trPr>
        <w:tc>
          <w:tcPr>
            <w:tcW w:w="562"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D737C6">
        <w:trPr>
          <w:trHeight w:val="348"/>
          <w:jc w:val="center"/>
        </w:trPr>
        <w:tc>
          <w:tcPr>
            <w:tcW w:w="562"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D737C6">
        <w:trPr>
          <w:trHeight w:val="348"/>
          <w:jc w:val="center"/>
        </w:trPr>
        <w:tc>
          <w:tcPr>
            <w:tcW w:w="562"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DAEC3E2" w14:textId="77777777" w:rsidTr="00D737C6">
        <w:trPr>
          <w:trHeight w:val="348"/>
          <w:jc w:val="center"/>
        </w:trPr>
        <w:tc>
          <w:tcPr>
            <w:tcW w:w="562" w:type="dxa"/>
            <w:shd w:val="clear" w:color="auto" w:fill="auto"/>
            <w:vAlign w:val="center"/>
          </w:tcPr>
          <w:p w14:paraId="4A03B81C"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BAEF1B" w14:textId="6EEF9258"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385A0" w14:textId="77CE2304"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A020B" w14:textId="3A2243C5" w:rsidR="00BC5DE2" w:rsidRPr="00FE13E5" w:rsidRDefault="00BC5DE2" w:rsidP="00BC5DE2">
            <w:pPr>
              <w:spacing w:line="240" w:lineRule="auto"/>
              <w:jc w:val="left"/>
              <w:rPr>
                <w:rFonts w:ascii="Times New Roman" w:hAnsi="Times New Roman"/>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D65AC" w14:textId="4F8EA505"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822CC3" w14:textId="2E5DA375" w:rsidR="00BC5DE2" w:rsidRPr="00FE13E5" w:rsidRDefault="00BC5DE2" w:rsidP="00BC5DE2">
            <w:pPr>
              <w:spacing w:line="240" w:lineRule="auto"/>
              <w:jc w:val="center"/>
              <w:rPr>
                <w:bCs/>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BEDF0" w14:textId="595495E5" w:rsidR="00BC5DE2" w:rsidRPr="00BF2473" w:rsidRDefault="00BC5DE2" w:rsidP="00BC5DE2">
            <w:pPr>
              <w:spacing w:line="240" w:lineRule="auto"/>
              <w:jc w:val="center"/>
              <w:rPr>
                <w:bCs/>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D366" w14:textId="1D075C98" w:rsidR="00BC5DE2" w:rsidRPr="00BF2473" w:rsidRDefault="00BC5DE2" w:rsidP="00BC5DE2">
            <w:pPr>
              <w:spacing w:line="240" w:lineRule="auto"/>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E31C745" w14:textId="3E77E3FF"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B68C64" w14:textId="187290FF" w:rsidR="00BC5DE2" w:rsidRPr="00FE13E5" w:rsidRDefault="00BC5DE2" w:rsidP="00BC5DE2">
            <w:pPr>
              <w:spacing w:line="0" w:lineRule="atLeast"/>
              <w:jc w:val="center"/>
              <w:rPr>
                <w:bCs/>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4A881" w14:textId="7E313490" w:rsidR="00BC5DE2" w:rsidRPr="00FA7402" w:rsidRDefault="00BC5DE2" w:rsidP="00BC5DE2">
            <w:pPr>
              <w:spacing w:line="240" w:lineRule="auto"/>
              <w:jc w:val="center"/>
              <w:rPr>
                <w:bCs/>
                <w:sz w:val="18"/>
                <w:szCs w:val="18"/>
                <w:highlight w:val="cyan"/>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A9071" w14:textId="77777777" w:rsidR="005F4618" w:rsidRDefault="00BC5DE2" w:rsidP="00BC5DE2">
            <w:pPr>
              <w:spacing w:line="0" w:lineRule="atLeast"/>
              <w:jc w:val="center"/>
              <w:rPr>
                <w:sz w:val="18"/>
                <w:szCs w:val="18"/>
              </w:rPr>
            </w:pPr>
            <w:r w:rsidRPr="00DB5455">
              <w:rPr>
                <w:sz w:val="18"/>
                <w:szCs w:val="18"/>
              </w:rPr>
              <w:t>Апрель</w:t>
            </w:r>
          </w:p>
          <w:p w14:paraId="43311DFA" w14:textId="620431D7"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AFABC" w14:textId="77777777" w:rsidR="00BC5DE2" w:rsidRDefault="00BC5DE2" w:rsidP="00BC5DE2">
            <w:pPr>
              <w:spacing w:line="240" w:lineRule="auto"/>
              <w:jc w:val="center"/>
              <w:rPr>
                <w:sz w:val="18"/>
                <w:szCs w:val="18"/>
              </w:rPr>
            </w:pPr>
            <w:r w:rsidRPr="00573CF8">
              <w:rPr>
                <w:sz w:val="18"/>
                <w:szCs w:val="18"/>
              </w:rPr>
              <w:t xml:space="preserve">Август </w:t>
            </w:r>
          </w:p>
          <w:p w14:paraId="4E57D3BD" w14:textId="1061D72A" w:rsidR="00BC5DE2" w:rsidRPr="00BF2473" w:rsidRDefault="00BC5DE2" w:rsidP="00BC5DE2">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2E449" w14:textId="14882A12"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DC8A34" w14:textId="46C2B6C7"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77001AF8" w14:textId="77777777" w:rsidTr="00D737C6">
        <w:trPr>
          <w:trHeight w:val="348"/>
          <w:jc w:val="center"/>
        </w:trPr>
        <w:tc>
          <w:tcPr>
            <w:tcW w:w="562" w:type="dxa"/>
            <w:shd w:val="clear" w:color="auto" w:fill="auto"/>
            <w:vAlign w:val="center"/>
          </w:tcPr>
          <w:p w14:paraId="431F1FA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C0E5137" w14:textId="36EAB9A6"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E7502" w14:textId="65E0E879"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BB940" w14:textId="00435BA1" w:rsidR="00BC5DE2" w:rsidRPr="00FE13E5" w:rsidRDefault="00BC5DE2" w:rsidP="00BC5DE2">
            <w:pPr>
              <w:spacing w:line="240" w:lineRule="auto"/>
              <w:jc w:val="left"/>
              <w:rPr>
                <w:rFonts w:ascii="Times New Roman" w:hAnsi="Times New Roman"/>
                <w:bCs/>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E98E7" w14:textId="331ED1A8"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ACA8C9" w14:textId="405DED47" w:rsidR="00BC5DE2" w:rsidRPr="00FE13E5" w:rsidRDefault="00BC5DE2" w:rsidP="00BC5DE2">
            <w:pPr>
              <w:spacing w:line="240" w:lineRule="auto"/>
              <w:jc w:val="center"/>
              <w:rPr>
                <w:bCs/>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232D" w14:textId="6E649D73" w:rsidR="00BC5DE2" w:rsidRPr="00BF2473" w:rsidRDefault="00BC5DE2" w:rsidP="00BC5DE2">
            <w:pPr>
              <w:spacing w:line="240" w:lineRule="auto"/>
              <w:jc w:val="center"/>
              <w:rPr>
                <w:bCs/>
                <w:sz w:val="18"/>
                <w:szCs w:val="18"/>
              </w:rPr>
            </w:pPr>
            <w:r w:rsidRPr="00573CF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64E5D" w14:textId="24F92AC2" w:rsidR="00BC5DE2" w:rsidRPr="00BF2473" w:rsidRDefault="00BC5DE2" w:rsidP="00BC5DE2">
            <w:pPr>
              <w:spacing w:line="240" w:lineRule="auto"/>
              <w:jc w:val="center"/>
              <w:rPr>
                <w:bCs/>
                <w:sz w:val="18"/>
                <w:szCs w:val="18"/>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9091787" w14:textId="05EA1033"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D89CC3" w14:textId="7F7C1F15" w:rsidR="00BC5DE2" w:rsidRPr="00FE13E5" w:rsidRDefault="00BC5DE2" w:rsidP="00BC5DE2">
            <w:pPr>
              <w:spacing w:line="0" w:lineRule="atLeast"/>
              <w:jc w:val="center"/>
              <w:rPr>
                <w:bCs/>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2D575" w14:textId="57C16F6C" w:rsidR="00BC5DE2" w:rsidRPr="00FA7402" w:rsidRDefault="00BC5DE2" w:rsidP="00BC5DE2">
            <w:pPr>
              <w:spacing w:line="240" w:lineRule="auto"/>
              <w:jc w:val="center"/>
              <w:rPr>
                <w:bCs/>
                <w:sz w:val="18"/>
                <w:szCs w:val="18"/>
                <w:highlight w:val="cyan"/>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9BF" w14:textId="77777777" w:rsidR="00BC5DE2" w:rsidRPr="00573CF8" w:rsidRDefault="00BC5DE2" w:rsidP="00BC5DE2">
            <w:pPr>
              <w:spacing w:line="240" w:lineRule="auto"/>
              <w:ind w:left="57" w:right="57"/>
              <w:jc w:val="center"/>
              <w:rPr>
                <w:sz w:val="18"/>
                <w:szCs w:val="18"/>
              </w:rPr>
            </w:pPr>
            <w:r w:rsidRPr="00573CF8">
              <w:rPr>
                <w:sz w:val="18"/>
                <w:szCs w:val="18"/>
              </w:rPr>
              <w:t>Апрель</w:t>
            </w:r>
          </w:p>
          <w:p w14:paraId="00C3C3A6" w14:textId="4F37635C"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AB7F" w14:textId="77777777" w:rsidR="00BC5DE2" w:rsidRPr="00573CF8" w:rsidRDefault="00BC5DE2" w:rsidP="00BC5DE2">
            <w:pPr>
              <w:spacing w:line="240" w:lineRule="auto"/>
              <w:jc w:val="center"/>
              <w:rPr>
                <w:sz w:val="18"/>
                <w:szCs w:val="18"/>
              </w:rPr>
            </w:pPr>
            <w:r w:rsidRPr="00573CF8">
              <w:rPr>
                <w:sz w:val="18"/>
                <w:szCs w:val="18"/>
              </w:rPr>
              <w:t>Сентябрь</w:t>
            </w:r>
          </w:p>
          <w:p w14:paraId="7135581F" w14:textId="5E1EF044" w:rsidR="00BC5DE2" w:rsidRPr="00BF2473" w:rsidRDefault="00BC5DE2" w:rsidP="00BC5DE2">
            <w:pPr>
              <w:spacing w:line="240" w:lineRule="auto"/>
              <w:jc w:val="center"/>
              <w:rPr>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28C89" w14:textId="63F44554"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5618BE" w14:textId="2D14A58C"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4126BCED" w14:textId="77777777" w:rsidTr="00D737C6">
        <w:trPr>
          <w:trHeight w:val="348"/>
          <w:jc w:val="center"/>
        </w:trPr>
        <w:tc>
          <w:tcPr>
            <w:tcW w:w="562"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061B10">
        <w:trPr>
          <w:trHeight w:val="348"/>
          <w:jc w:val="center"/>
        </w:trPr>
        <w:tc>
          <w:tcPr>
            <w:tcW w:w="562"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D737C6">
        <w:trPr>
          <w:trHeight w:val="348"/>
          <w:jc w:val="center"/>
        </w:trPr>
        <w:tc>
          <w:tcPr>
            <w:tcW w:w="562"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D737C6">
        <w:trPr>
          <w:trHeight w:val="348"/>
          <w:jc w:val="center"/>
        </w:trPr>
        <w:tc>
          <w:tcPr>
            <w:tcW w:w="562"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1EAD356" w14:textId="77777777" w:rsidTr="00BC5DE2">
        <w:trPr>
          <w:trHeight w:val="348"/>
          <w:jc w:val="center"/>
        </w:trPr>
        <w:tc>
          <w:tcPr>
            <w:tcW w:w="562" w:type="dxa"/>
            <w:shd w:val="clear" w:color="auto" w:fill="auto"/>
            <w:vAlign w:val="center"/>
          </w:tcPr>
          <w:p w14:paraId="4CC2C679"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744FDBA" w14:textId="08C76E4A" w:rsidR="00BC5DE2" w:rsidRPr="00E87170" w:rsidRDefault="00BC5DE2" w:rsidP="00BC5DE2">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6A661" w14:textId="65DEC2C1" w:rsidR="00BC5DE2" w:rsidRPr="00E87170" w:rsidRDefault="00BC5DE2" w:rsidP="00BC5DE2">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C0F6" w14:textId="2DE256F5" w:rsidR="00BC5DE2" w:rsidRPr="006464DF" w:rsidRDefault="00BC5DE2" w:rsidP="00BC5DE2">
            <w:pPr>
              <w:spacing w:line="240" w:lineRule="auto"/>
              <w:jc w:val="left"/>
              <w:rPr>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8285" w14:textId="5F2EBD9C" w:rsidR="00BC5DE2" w:rsidRPr="006464DF" w:rsidRDefault="00BC5DE2" w:rsidP="00BC5DE2">
            <w:pPr>
              <w:spacing w:line="240" w:lineRule="auto"/>
              <w:jc w:val="center"/>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0A66" w14:textId="1F2CE3E3" w:rsidR="00BC5DE2" w:rsidRPr="006464DF" w:rsidRDefault="00BC5DE2" w:rsidP="00BC5DE2">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BBFB" w14:textId="182F499E" w:rsidR="00BC5DE2" w:rsidRPr="006464DF" w:rsidRDefault="00BC5DE2" w:rsidP="00BC5DE2">
            <w:pPr>
              <w:spacing w:line="240" w:lineRule="auto"/>
              <w:jc w:val="center"/>
              <w:rPr>
                <w:sz w:val="18"/>
                <w:szCs w:val="18"/>
              </w:rPr>
            </w:pPr>
            <w:r w:rsidRPr="006464DF">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4641" w14:textId="6927F72E" w:rsidR="00BC5DE2" w:rsidRPr="006464DF" w:rsidRDefault="00BC5DE2" w:rsidP="00BC5DE2">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FCB1" w14:textId="3D42962C"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CAF2" w14:textId="3E87F67E" w:rsidR="00BC5DE2" w:rsidRPr="006464DF" w:rsidRDefault="00BC5DE2" w:rsidP="00BC5DE2">
            <w:pPr>
              <w:spacing w:line="0" w:lineRule="atLeast"/>
              <w:jc w:val="center"/>
              <w:rPr>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8C0B" w14:textId="010817D1" w:rsidR="00BC5DE2" w:rsidRPr="006464DF" w:rsidRDefault="00BC5DE2" w:rsidP="00BC5DE2">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70D0" w14:textId="77777777" w:rsidR="00BC5DE2" w:rsidRPr="006464DF" w:rsidRDefault="00BC5DE2" w:rsidP="00BC5DE2">
            <w:pPr>
              <w:spacing w:line="240" w:lineRule="auto"/>
              <w:jc w:val="center"/>
              <w:rPr>
                <w:sz w:val="18"/>
                <w:szCs w:val="18"/>
              </w:rPr>
            </w:pPr>
            <w:r w:rsidRPr="006464DF">
              <w:rPr>
                <w:sz w:val="18"/>
                <w:szCs w:val="18"/>
              </w:rPr>
              <w:t>Май</w:t>
            </w:r>
          </w:p>
          <w:p w14:paraId="40BF4B93" w14:textId="76A2A4C4" w:rsidR="00BC5DE2" w:rsidRPr="006464DF" w:rsidRDefault="00BC5DE2" w:rsidP="00BC5DE2">
            <w:pPr>
              <w:spacing w:line="240" w:lineRule="auto"/>
              <w:ind w:left="57" w:right="57"/>
              <w:jc w:val="center"/>
              <w:rPr>
                <w:sz w:val="18"/>
                <w:szCs w:val="18"/>
              </w:rPr>
            </w:pPr>
            <w:r w:rsidRPr="006464DF">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7EA4D" w14:textId="77777777" w:rsidR="00BC5DE2" w:rsidRPr="006464DF" w:rsidRDefault="00BC5DE2" w:rsidP="00BC5DE2">
            <w:pPr>
              <w:tabs>
                <w:tab w:val="left" w:pos="13608"/>
              </w:tabs>
              <w:spacing w:line="240" w:lineRule="auto"/>
              <w:ind w:right="-31"/>
              <w:jc w:val="center"/>
              <w:rPr>
                <w:sz w:val="18"/>
                <w:szCs w:val="18"/>
              </w:rPr>
            </w:pPr>
            <w:r w:rsidRPr="006464DF">
              <w:rPr>
                <w:sz w:val="18"/>
                <w:szCs w:val="18"/>
              </w:rPr>
              <w:t>Сентябрь</w:t>
            </w:r>
          </w:p>
          <w:p w14:paraId="05C32E7B" w14:textId="57046E34" w:rsidR="00BC5DE2" w:rsidRPr="006464DF" w:rsidRDefault="00BC5DE2" w:rsidP="00BC5DE2">
            <w:pPr>
              <w:spacing w:line="240" w:lineRule="auto"/>
              <w:jc w:val="center"/>
              <w:rPr>
                <w:sz w:val="18"/>
                <w:szCs w:val="18"/>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AE3A0" w14:textId="60049FC0" w:rsidR="00BC5DE2" w:rsidRPr="00E87170" w:rsidRDefault="00BC5DE2" w:rsidP="0090303E">
            <w:pPr>
              <w:spacing w:line="240" w:lineRule="auto"/>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3AC9" w14:textId="2C7160F1" w:rsidR="00BC5DE2" w:rsidRPr="00E87170" w:rsidRDefault="00BC5DE2" w:rsidP="00BC5DE2">
            <w:pPr>
              <w:spacing w:line="240" w:lineRule="auto"/>
              <w:jc w:val="center"/>
              <w:rPr>
                <w:sz w:val="18"/>
                <w:szCs w:val="18"/>
              </w:rPr>
            </w:pPr>
            <w:r w:rsidRPr="00802FD1">
              <w:rPr>
                <w:sz w:val="18"/>
                <w:szCs w:val="18"/>
              </w:rPr>
              <w:t>Да</w:t>
            </w:r>
          </w:p>
        </w:tc>
      </w:tr>
      <w:tr w:rsidR="00BC5DE2" w:rsidRPr="00DF25A3" w14:paraId="581571FA" w14:textId="77777777" w:rsidTr="00D737C6">
        <w:trPr>
          <w:trHeight w:val="348"/>
          <w:jc w:val="center"/>
        </w:trPr>
        <w:tc>
          <w:tcPr>
            <w:tcW w:w="562"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r w:rsidRPr="006464D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7D2B6C">
        <w:trPr>
          <w:trHeight w:val="348"/>
          <w:jc w:val="center"/>
        </w:trPr>
        <w:tc>
          <w:tcPr>
            <w:tcW w:w="562"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B972A3">
        <w:trPr>
          <w:trHeight w:val="348"/>
          <w:jc w:val="center"/>
        </w:trPr>
        <w:tc>
          <w:tcPr>
            <w:tcW w:w="562"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r w:rsidRPr="00B972A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E5DCD">
        <w:trPr>
          <w:trHeight w:val="348"/>
          <w:jc w:val="center"/>
        </w:trPr>
        <w:tc>
          <w:tcPr>
            <w:tcW w:w="562"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E5DCD">
        <w:trPr>
          <w:trHeight w:val="348"/>
          <w:jc w:val="center"/>
        </w:trPr>
        <w:tc>
          <w:tcPr>
            <w:tcW w:w="562"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E5DCD">
        <w:trPr>
          <w:trHeight w:val="348"/>
          <w:jc w:val="center"/>
        </w:trPr>
        <w:tc>
          <w:tcPr>
            <w:tcW w:w="562"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E5DCD">
        <w:trPr>
          <w:trHeight w:val="348"/>
          <w:jc w:val="center"/>
        </w:trPr>
        <w:tc>
          <w:tcPr>
            <w:tcW w:w="562"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E5DCD">
        <w:trPr>
          <w:trHeight w:val="348"/>
          <w:jc w:val="center"/>
        </w:trPr>
        <w:tc>
          <w:tcPr>
            <w:tcW w:w="562"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442B07" w:rsidRPr="00DF25A3" w14:paraId="013960E9" w14:textId="77777777" w:rsidTr="00AE5DCD">
        <w:trPr>
          <w:trHeight w:val="348"/>
          <w:jc w:val="center"/>
        </w:trPr>
        <w:tc>
          <w:tcPr>
            <w:tcW w:w="562" w:type="dxa"/>
            <w:shd w:val="clear" w:color="auto" w:fill="auto"/>
            <w:vAlign w:val="center"/>
          </w:tcPr>
          <w:p w14:paraId="7CBF45EE" w14:textId="77777777" w:rsidR="00442B07" w:rsidRPr="00DF25A3" w:rsidRDefault="00442B07" w:rsidP="00442B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0EAC195" w14:textId="5DD8220C" w:rsidR="00442B07" w:rsidRPr="00442B07" w:rsidRDefault="00442B07" w:rsidP="00442B07">
            <w:pPr>
              <w:spacing w:line="0" w:lineRule="atLeast"/>
              <w:jc w:val="center"/>
              <w:rPr>
                <w:bCs/>
                <w:sz w:val="18"/>
                <w:szCs w:val="18"/>
              </w:rPr>
            </w:pPr>
            <w:r w:rsidRPr="00442B07">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39A97845" w:rsidR="00442B07" w:rsidRPr="00442B07" w:rsidRDefault="00442B07" w:rsidP="00442B07">
            <w:pPr>
              <w:spacing w:line="0" w:lineRule="atLeast"/>
              <w:jc w:val="center"/>
              <w:rPr>
                <w:bCs/>
                <w:sz w:val="18"/>
                <w:szCs w:val="18"/>
              </w:rPr>
            </w:pPr>
            <w:r w:rsidRPr="00442B0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4DB4115A" w:rsidR="00442B07" w:rsidRPr="00442B07" w:rsidRDefault="00442B07" w:rsidP="00442B07">
            <w:pPr>
              <w:spacing w:line="0" w:lineRule="atLeast"/>
              <w:ind w:right="52"/>
              <w:contextualSpacing/>
              <w:jc w:val="left"/>
              <w:rPr>
                <w:bCs/>
                <w:sz w:val="18"/>
                <w:szCs w:val="18"/>
              </w:rPr>
            </w:pPr>
            <w:r w:rsidRPr="00442B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7EFA69B7" w:rsidR="00442B07" w:rsidRPr="00442B07" w:rsidRDefault="00442B07" w:rsidP="00442B07">
            <w:pPr>
              <w:spacing w:line="0" w:lineRule="atLeast"/>
              <w:jc w:val="center"/>
              <w:rPr>
                <w:bCs/>
                <w:sz w:val="18"/>
                <w:szCs w:val="18"/>
              </w:rPr>
            </w:pPr>
            <w:r w:rsidRPr="00442B07">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5E901FE5" w:rsidR="00442B07" w:rsidRPr="00442B07" w:rsidRDefault="00442B07" w:rsidP="00442B07">
            <w:pPr>
              <w:spacing w:line="0" w:lineRule="atLeast"/>
              <w:jc w:val="center"/>
              <w:rPr>
                <w:bCs/>
                <w:sz w:val="18"/>
                <w:szCs w:val="18"/>
              </w:rPr>
            </w:pPr>
            <w:r w:rsidRPr="00442B07">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42DA57DD" w:rsidR="00442B07" w:rsidRPr="00442B07" w:rsidRDefault="00442B07" w:rsidP="00442B07">
            <w:pPr>
              <w:spacing w:line="0" w:lineRule="atLeast"/>
              <w:jc w:val="center"/>
              <w:rPr>
                <w:bCs/>
                <w:sz w:val="18"/>
                <w:szCs w:val="18"/>
              </w:rPr>
            </w:pPr>
            <w:r w:rsidRPr="00442B07">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4B43603" w:rsidR="00442B07" w:rsidRPr="00442B07" w:rsidRDefault="00442B07" w:rsidP="00442B07">
            <w:pPr>
              <w:spacing w:line="0" w:lineRule="atLeast"/>
              <w:jc w:val="center"/>
              <w:rPr>
                <w:bCs/>
                <w:sz w:val="18"/>
                <w:szCs w:val="18"/>
              </w:rPr>
            </w:pPr>
            <w:r w:rsidRPr="00442B07">
              <w:rPr>
                <w:bCs/>
                <w:sz w:val="18"/>
                <w:szCs w:val="18"/>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53B72F72" w:rsidR="00442B07" w:rsidRPr="00442B07" w:rsidRDefault="00442B07" w:rsidP="00442B07">
            <w:pPr>
              <w:spacing w:line="0" w:lineRule="atLeast"/>
              <w:jc w:val="center"/>
              <w:rPr>
                <w:bCs/>
                <w:sz w:val="18"/>
                <w:szCs w:val="18"/>
              </w:rPr>
            </w:pPr>
            <w:r w:rsidRPr="00442B07">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2DBB51" w14:textId="77777777" w:rsidR="00442B07" w:rsidRPr="00442B07" w:rsidRDefault="00442B07" w:rsidP="00442B07">
            <w:pPr>
              <w:spacing w:line="0" w:lineRule="atLeast"/>
              <w:jc w:val="center"/>
              <w:rPr>
                <w:bCs/>
                <w:sz w:val="18"/>
                <w:szCs w:val="18"/>
              </w:rPr>
            </w:pPr>
            <w:r w:rsidRPr="00442B07">
              <w:rPr>
                <w:bCs/>
                <w:sz w:val="18"/>
                <w:szCs w:val="18"/>
              </w:rPr>
              <w:t>г. Мурманск,</w:t>
            </w:r>
          </w:p>
          <w:p w14:paraId="38C7245E" w14:textId="0277FB1B" w:rsidR="00442B07" w:rsidRPr="00442B07" w:rsidRDefault="00442B07" w:rsidP="00442B07">
            <w:pPr>
              <w:spacing w:line="0" w:lineRule="atLeast"/>
              <w:jc w:val="center"/>
              <w:rPr>
                <w:bCs/>
                <w:sz w:val="18"/>
                <w:szCs w:val="18"/>
              </w:rPr>
            </w:pPr>
            <w:r w:rsidRPr="00442B07">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4A0087D" w:rsidR="00442B07" w:rsidRPr="00442B07" w:rsidRDefault="00442B07" w:rsidP="00442B07">
            <w:pPr>
              <w:spacing w:line="0" w:lineRule="atLeast"/>
              <w:jc w:val="center"/>
              <w:rPr>
                <w:bCs/>
                <w:sz w:val="18"/>
                <w:szCs w:val="18"/>
              </w:rPr>
            </w:pPr>
            <w:r w:rsidRPr="00442B07">
              <w:rPr>
                <w:bCs/>
                <w:sz w:val="18"/>
                <w:szCs w:val="18"/>
              </w:rPr>
              <w:t>116 565 000,00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E9C7" w14:textId="77777777" w:rsidR="00442B07" w:rsidRPr="00442B07" w:rsidRDefault="00442B07" w:rsidP="00442B07">
            <w:pPr>
              <w:spacing w:line="240" w:lineRule="auto"/>
              <w:jc w:val="center"/>
              <w:rPr>
                <w:sz w:val="18"/>
                <w:szCs w:val="18"/>
              </w:rPr>
            </w:pPr>
            <w:r w:rsidRPr="00442B07">
              <w:rPr>
                <w:sz w:val="18"/>
                <w:szCs w:val="18"/>
              </w:rPr>
              <w:t>Май</w:t>
            </w:r>
          </w:p>
          <w:p w14:paraId="68D5190C" w14:textId="5645334F" w:rsidR="00442B07" w:rsidRPr="00442B07" w:rsidRDefault="00442B07" w:rsidP="00442B07">
            <w:pPr>
              <w:spacing w:line="0" w:lineRule="atLeast"/>
              <w:jc w:val="center"/>
              <w:rPr>
                <w:bCs/>
                <w:sz w:val="18"/>
                <w:szCs w:val="18"/>
              </w:rPr>
            </w:pPr>
            <w:r w:rsidRPr="00442B0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CBA17" w14:textId="77777777" w:rsidR="00442B07" w:rsidRPr="00442B07" w:rsidRDefault="00442B07" w:rsidP="00442B07">
            <w:pPr>
              <w:spacing w:line="240" w:lineRule="auto"/>
              <w:jc w:val="center"/>
              <w:rPr>
                <w:sz w:val="18"/>
                <w:szCs w:val="18"/>
              </w:rPr>
            </w:pPr>
            <w:r w:rsidRPr="00442B07">
              <w:rPr>
                <w:sz w:val="18"/>
                <w:szCs w:val="18"/>
              </w:rPr>
              <w:t>Сентябрь</w:t>
            </w:r>
          </w:p>
          <w:p w14:paraId="522EC8FC" w14:textId="034BB091" w:rsidR="00442B07" w:rsidRPr="00442B07" w:rsidRDefault="00442B07" w:rsidP="00442B07">
            <w:pPr>
              <w:spacing w:line="240" w:lineRule="auto"/>
              <w:jc w:val="center"/>
              <w:rPr>
                <w:sz w:val="18"/>
                <w:szCs w:val="18"/>
              </w:rPr>
            </w:pPr>
            <w:r w:rsidRPr="00442B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5B3D125F" w:rsidR="00442B07" w:rsidRPr="00442B07" w:rsidRDefault="00442B07" w:rsidP="0090303E">
            <w:pPr>
              <w:spacing w:line="0" w:lineRule="atLeast"/>
              <w:rPr>
                <w:bCs/>
                <w:sz w:val="18"/>
                <w:szCs w:val="18"/>
              </w:rPr>
            </w:pPr>
            <w:r w:rsidRPr="00442B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23EB5E5B" w:rsidR="00442B07" w:rsidRPr="00442B07" w:rsidRDefault="00442B07" w:rsidP="00442B07">
            <w:pPr>
              <w:spacing w:line="0" w:lineRule="atLeast"/>
              <w:jc w:val="center"/>
              <w:rPr>
                <w:bCs/>
                <w:sz w:val="18"/>
                <w:szCs w:val="18"/>
              </w:rPr>
            </w:pPr>
            <w:r w:rsidRPr="00442B07">
              <w:rPr>
                <w:bCs/>
                <w:sz w:val="18"/>
                <w:szCs w:val="18"/>
              </w:rPr>
              <w:t>Нет</w:t>
            </w:r>
          </w:p>
        </w:tc>
      </w:tr>
      <w:tr w:rsidR="003853BF" w:rsidRPr="00DF25A3" w14:paraId="77C35AED" w14:textId="77777777" w:rsidTr="003853BF">
        <w:trPr>
          <w:trHeight w:val="348"/>
          <w:jc w:val="center"/>
        </w:trPr>
        <w:tc>
          <w:tcPr>
            <w:tcW w:w="562"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E5DCD">
        <w:trPr>
          <w:trHeight w:val="348"/>
          <w:jc w:val="center"/>
        </w:trPr>
        <w:tc>
          <w:tcPr>
            <w:tcW w:w="562"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061B10">
        <w:trPr>
          <w:trHeight w:val="348"/>
          <w:jc w:val="center"/>
        </w:trPr>
        <w:tc>
          <w:tcPr>
            <w:tcW w:w="562"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061B10">
        <w:trPr>
          <w:trHeight w:val="348"/>
          <w:jc w:val="center"/>
        </w:trPr>
        <w:tc>
          <w:tcPr>
            <w:tcW w:w="562"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4F4BE1E7" w14:textId="77777777" w:rsidTr="00061B10">
        <w:trPr>
          <w:trHeight w:val="348"/>
          <w:jc w:val="center"/>
        </w:trPr>
        <w:tc>
          <w:tcPr>
            <w:tcW w:w="562" w:type="dxa"/>
            <w:shd w:val="clear" w:color="auto" w:fill="auto"/>
            <w:vAlign w:val="center"/>
          </w:tcPr>
          <w:p w14:paraId="05E216CE"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D91988E" w14:textId="4837FA7A" w:rsidR="00727220" w:rsidRPr="003E210C" w:rsidRDefault="00727220" w:rsidP="00727220">
            <w:pPr>
              <w:spacing w:line="0" w:lineRule="atLeast"/>
              <w:jc w:val="center"/>
              <w:rPr>
                <w:rFonts w:ascii="Times New Roman" w:hAnsi="Times New Roman"/>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65082" w14:textId="2691065E" w:rsidR="00727220" w:rsidRPr="003E210C" w:rsidRDefault="00727220" w:rsidP="00727220">
            <w:pPr>
              <w:spacing w:line="240" w:lineRule="auto"/>
              <w:jc w:val="center"/>
              <w:rPr>
                <w:rFonts w:ascii="Times New Roman" w:hAnsi="Times New Roman"/>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9B6BA9" w14:textId="24AE1B24" w:rsidR="00727220" w:rsidRPr="00AD008D" w:rsidRDefault="00727220" w:rsidP="00727220">
            <w:pPr>
              <w:spacing w:line="0" w:lineRule="atLeast"/>
              <w:ind w:right="52"/>
              <w:contextualSpacing/>
              <w:jc w:val="left"/>
              <w:rPr>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E0378" w14:textId="4654097F" w:rsidR="00727220" w:rsidRPr="003E210C" w:rsidRDefault="00727220" w:rsidP="00727220">
            <w:pPr>
              <w:spacing w:line="0" w:lineRule="atLeast"/>
              <w:jc w:val="left"/>
              <w:rP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7DA9A" w14:textId="20FD29AD" w:rsidR="00727220" w:rsidRPr="000E4C58" w:rsidRDefault="00727220" w:rsidP="00727220">
            <w:pPr>
              <w:spacing w:line="0" w:lineRule="atLeast"/>
              <w:jc w:val="center"/>
              <w:rPr>
                <w:rFonts w:ascii="Times New Roman" w:hAnsi="Times New Roman"/>
                <w:sz w:val="18"/>
                <w:szCs w:val="18"/>
                <w:lang w:eastAsia="en-US"/>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A0EC7" w14:textId="2B3491D7" w:rsidR="00727220" w:rsidRPr="000E4C58" w:rsidRDefault="00727220" w:rsidP="00727220">
            <w:pPr>
              <w:spacing w:line="0" w:lineRule="atLeast"/>
              <w:jc w:val="center"/>
              <w:rPr>
                <w:rFonts w:ascii="Times New Roman" w:hAnsi="Times New Roman"/>
                <w:sz w:val="18"/>
                <w:szCs w:val="18"/>
                <w:lang w:eastAsia="en-US"/>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5B10D" w14:textId="1ACB9D3B" w:rsidR="00727220" w:rsidRPr="000E4C58" w:rsidRDefault="00727220" w:rsidP="00727220">
            <w:pPr>
              <w:spacing w:line="0" w:lineRule="atLeast"/>
              <w:jc w:val="center"/>
              <w:rPr>
                <w:rFonts w:ascii="Times New Roman" w:hAnsi="Times New Roman"/>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B260182" w14:textId="105B95C9" w:rsidR="00727220" w:rsidRPr="003E210C" w:rsidRDefault="00727220" w:rsidP="0072722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C14C47F" w14:textId="248E0016" w:rsidR="00727220" w:rsidRPr="00297DDE" w:rsidRDefault="00727220" w:rsidP="0072722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32809" w14:textId="76A60B14" w:rsidR="00727220" w:rsidRPr="003E210C" w:rsidRDefault="00727220" w:rsidP="00727220">
            <w:pPr>
              <w:spacing w:line="0" w:lineRule="atLeast"/>
              <w:jc w:val="center"/>
              <w:rPr>
                <w:rFonts w:ascii="Times New Roman" w:hAnsi="Times New Roman"/>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03FC38"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0E3AA54" w14:textId="42EFD73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20683F" w14:textId="77777777" w:rsidR="00727220" w:rsidRPr="00781D99" w:rsidRDefault="00727220" w:rsidP="00727220">
            <w:pPr>
              <w:spacing w:line="240" w:lineRule="auto"/>
              <w:jc w:val="center"/>
              <w:rPr>
                <w:sz w:val="18"/>
                <w:szCs w:val="18"/>
              </w:rPr>
            </w:pPr>
            <w:r w:rsidRPr="00781D99">
              <w:rPr>
                <w:sz w:val="18"/>
                <w:szCs w:val="18"/>
              </w:rPr>
              <w:t xml:space="preserve">Август </w:t>
            </w:r>
          </w:p>
          <w:p w14:paraId="090A0FD1" w14:textId="244BF7C1" w:rsidR="00727220" w:rsidRPr="003E210C" w:rsidRDefault="00727220" w:rsidP="00727220">
            <w:pPr>
              <w:spacing w:line="240" w:lineRule="auto"/>
              <w:ind w:left="57" w:right="57"/>
              <w:jc w:val="center"/>
              <w:rPr>
                <w:rFonts w:ascii="Times New Roman" w:hAnsi="Times New Roman"/>
                <w:sz w:val="18"/>
                <w:szCs w:val="18"/>
              </w:rPr>
            </w:pPr>
            <w:r w:rsidRPr="00781D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0D7A59" w14:textId="116C69CD" w:rsidR="00727220" w:rsidRPr="003E210C" w:rsidRDefault="00727220" w:rsidP="0090303E">
            <w:pPr>
              <w:spacing w:line="240" w:lineRule="auto"/>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A1B95BA" w14:textId="0723AA47" w:rsidR="00727220" w:rsidRDefault="00727220" w:rsidP="00727220">
            <w:pPr>
              <w:spacing w:line="0" w:lineRule="atLeast"/>
              <w:jc w:val="center"/>
              <w:rPr>
                <w:rFonts w:ascii="Times New Roman" w:hAnsi="Times New Roman"/>
                <w:sz w:val="18"/>
                <w:szCs w:val="18"/>
              </w:rPr>
            </w:pPr>
            <w:r w:rsidRPr="007D2B6C">
              <w:rPr>
                <w:sz w:val="18"/>
                <w:szCs w:val="18"/>
              </w:rPr>
              <w:t>Да</w:t>
            </w:r>
          </w:p>
        </w:tc>
      </w:tr>
      <w:tr w:rsidR="00727220" w:rsidRPr="00DF25A3" w14:paraId="556E8DC5" w14:textId="77777777" w:rsidTr="00AE5DCD">
        <w:trPr>
          <w:trHeight w:val="348"/>
          <w:jc w:val="center"/>
        </w:trPr>
        <w:tc>
          <w:tcPr>
            <w:tcW w:w="562" w:type="dxa"/>
            <w:shd w:val="clear" w:color="auto" w:fill="auto"/>
            <w:vAlign w:val="center"/>
          </w:tcPr>
          <w:p w14:paraId="3542ACEA"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9F07023" w14:textId="7E48203C" w:rsidR="00727220" w:rsidRPr="003E210C" w:rsidRDefault="00727220" w:rsidP="00727220">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AD477" w14:textId="300991B6" w:rsidR="00727220" w:rsidRPr="003E210C" w:rsidRDefault="00727220" w:rsidP="00727220">
            <w:pPr>
              <w:spacing w:line="240" w:lineRule="auto"/>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5CCB2" w14:textId="7A27CCF4" w:rsidR="00727220" w:rsidRPr="00AD008D" w:rsidRDefault="00727220" w:rsidP="00727220">
            <w:pPr>
              <w:spacing w:line="0" w:lineRule="atLeast"/>
              <w:ind w:right="52"/>
              <w:contextualSpacing/>
              <w:jc w:val="left"/>
              <w:rPr>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A9F0E" w14:textId="63EEA4AD" w:rsidR="00727220" w:rsidRPr="003E210C" w:rsidRDefault="00727220" w:rsidP="00727220">
            <w:pPr>
              <w:spacing w:line="0" w:lineRule="atLeast"/>
              <w:jc w:val="left"/>
              <w:rP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84C67D" w14:textId="55305A63"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F5A31" w14:textId="3B086421"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C6CB" w14:textId="4BF60980" w:rsidR="00727220" w:rsidRPr="000E4C58" w:rsidRDefault="00727220" w:rsidP="00727220">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1E2E0A" w14:textId="38D7403A" w:rsidR="00727220" w:rsidRPr="003E210C" w:rsidRDefault="00727220" w:rsidP="00727220">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D91CBB" w14:textId="34C7CAE9" w:rsidR="00727220" w:rsidRPr="00297DDE" w:rsidRDefault="00727220" w:rsidP="00727220">
            <w:pPr>
              <w:spacing w:line="240" w:lineRule="auto"/>
              <w:jc w:val="center"/>
              <w:rPr>
                <w:rFonts w:ascii="Times New Roman" w:hAnsi="Times New Roman"/>
                <w:sz w:val="18"/>
                <w:szCs w:val="18"/>
              </w:rPr>
            </w:pPr>
            <w:r w:rsidRPr="00557A93">
              <w:rPr>
                <w:sz w:val="18"/>
                <w:szCs w:val="18"/>
              </w:rPr>
              <w:t>Филиал АО «МЭС» «Кандалакшская теплосеть», котельная № 22 п.Зеленоборский</w:t>
            </w:r>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02FBE" w14:textId="6FC01E50" w:rsidR="00727220" w:rsidRPr="003E210C" w:rsidRDefault="00727220" w:rsidP="00727220">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E2D1"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9A43E99" w14:textId="1EA53A3A"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795CB" w14:textId="77777777" w:rsidR="00727220" w:rsidRDefault="00727220" w:rsidP="00727220">
            <w:pPr>
              <w:tabs>
                <w:tab w:val="left" w:pos="13608"/>
              </w:tabs>
              <w:spacing w:line="240" w:lineRule="auto"/>
              <w:ind w:right="-31"/>
              <w:jc w:val="center"/>
              <w:rPr>
                <w:sz w:val="18"/>
                <w:szCs w:val="18"/>
              </w:rPr>
            </w:pPr>
            <w:r w:rsidRPr="00557A93">
              <w:rPr>
                <w:sz w:val="18"/>
                <w:szCs w:val="18"/>
              </w:rPr>
              <w:t xml:space="preserve">Август </w:t>
            </w:r>
          </w:p>
          <w:p w14:paraId="5D0264B9" w14:textId="74FA5499" w:rsidR="00727220" w:rsidRPr="003E210C" w:rsidRDefault="00727220" w:rsidP="00727220">
            <w:pPr>
              <w:spacing w:line="240" w:lineRule="auto"/>
              <w:ind w:left="57" w:right="57"/>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EF1B0" w14:textId="428C7934" w:rsidR="00727220" w:rsidRPr="003E210C" w:rsidRDefault="00727220" w:rsidP="0090303E">
            <w:pPr>
              <w:spacing w:line="240" w:lineRule="auto"/>
              <w:rPr>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EAB6AA" w14:textId="2212910A" w:rsidR="00727220" w:rsidRDefault="00727220" w:rsidP="00727220">
            <w:pPr>
              <w:spacing w:line="0" w:lineRule="atLeast"/>
              <w:jc w:val="center"/>
              <w:rPr>
                <w:rFonts w:ascii="Times New Roman" w:hAnsi="Times New Roman"/>
                <w:sz w:val="18"/>
                <w:szCs w:val="18"/>
              </w:rPr>
            </w:pPr>
            <w:r w:rsidRPr="00557A93">
              <w:rPr>
                <w:sz w:val="18"/>
                <w:szCs w:val="18"/>
              </w:rPr>
              <w:t>Да</w:t>
            </w:r>
          </w:p>
        </w:tc>
      </w:tr>
      <w:tr w:rsidR="00727220" w:rsidRPr="00DF25A3" w14:paraId="07B907DD" w14:textId="77777777" w:rsidTr="00061B10">
        <w:trPr>
          <w:trHeight w:val="348"/>
          <w:jc w:val="center"/>
        </w:trPr>
        <w:tc>
          <w:tcPr>
            <w:tcW w:w="562" w:type="dxa"/>
            <w:shd w:val="clear" w:color="auto" w:fill="auto"/>
            <w:vAlign w:val="center"/>
          </w:tcPr>
          <w:p w14:paraId="6AC1512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538271" w14:textId="3D52FB9C" w:rsidR="00727220" w:rsidRPr="003E210C" w:rsidRDefault="00727220" w:rsidP="0072722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FD5C9" w14:textId="338B5462" w:rsidR="00727220" w:rsidRPr="003E210C" w:rsidRDefault="00727220" w:rsidP="0072722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9445B" w14:textId="0330FCBC" w:rsidR="00727220" w:rsidRPr="00AD008D" w:rsidRDefault="00727220" w:rsidP="00727220">
            <w:pPr>
              <w:spacing w:line="0" w:lineRule="atLeast"/>
              <w:ind w:right="52"/>
              <w:contextualSpacing/>
              <w:jc w:val="left"/>
              <w:rPr>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023B5" w14:textId="095C7691" w:rsidR="00727220" w:rsidRPr="003E210C" w:rsidRDefault="00727220" w:rsidP="0072722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7A6CFFC" w14:textId="3B3D49FB"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85F2DB" w14:textId="394C0096"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27C25" w14:textId="33BF3FF4"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218750" w14:textId="4B0535BA" w:rsidR="00727220" w:rsidRPr="003E210C" w:rsidRDefault="00727220" w:rsidP="0072722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50C2E1" w14:textId="21EB025B"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12221" w14:textId="4FC6121B" w:rsidR="00727220" w:rsidRPr="003E210C" w:rsidRDefault="00727220" w:rsidP="00727220">
            <w:pPr>
              <w:spacing w:line="0" w:lineRule="atLeast"/>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86B9"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B973784" w14:textId="418A5D2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42AAE" w14:textId="77777777" w:rsidR="00727220" w:rsidRDefault="00727220" w:rsidP="00727220">
            <w:pPr>
              <w:spacing w:line="240" w:lineRule="auto"/>
              <w:jc w:val="center"/>
              <w:rPr>
                <w:sz w:val="18"/>
                <w:szCs w:val="18"/>
              </w:rPr>
            </w:pPr>
            <w:r>
              <w:rPr>
                <w:sz w:val="18"/>
                <w:szCs w:val="18"/>
              </w:rPr>
              <w:t>Сентябрь</w:t>
            </w:r>
            <w:r w:rsidRPr="00573CF8">
              <w:rPr>
                <w:sz w:val="18"/>
                <w:szCs w:val="18"/>
              </w:rPr>
              <w:t xml:space="preserve"> </w:t>
            </w:r>
          </w:p>
          <w:p w14:paraId="4339692B" w14:textId="2A86580A" w:rsidR="00727220" w:rsidRPr="003E210C" w:rsidRDefault="00727220" w:rsidP="0072722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46287" w14:textId="7EEC30CD" w:rsidR="00727220" w:rsidRPr="003E210C" w:rsidRDefault="00727220" w:rsidP="0090303E">
            <w:pPr>
              <w:spacing w:line="240" w:lineRule="auto"/>
              <w:rP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C48898" w14:textId="46191904" w:rsidR="00727220" w:rsidRDefault="00727220" w:rsidP="00727220">
            <w:pPr>
              <w:spacing w:line="0" w:lineRule="atLeast"/>
              <w:jc w:val="center"/>
              <w:rPr>
                <w:rFonts w:ascii="Times New Roman" w:hAnsi="Times New Roman"/>
                <w:sz w:val="18"/>
                <w:szCs w:val="18"/>
              </w:rPr>
            </w:pPr>
            <w:r w:rsidRPr="00573CF8">
              <w:rPr>
                <w:sz w:val="18"/>
                <w:szCs w:val="18"/>
              </w:rPr>
              <w:t>Нет</w:t>
            </w:r>
          </w:p>
        </w:tc>
      </w:tr>
      <w:tr w:rsidR="00727220" w:rsidRPr="00DF25A3" w14:paraId="7143AB29" w14:textId="77777777" w:rsidTr="00AE5DCD">
        <w:trPr>
          <w:trHeight w:val="348"/>
          <w:jc w:val="center"/>
        </w:trPr>
        <w:tc>
          <w:tcPr>
            <w:tcW w:w="562" w:type="dxa"/>
            <w:shd w:val="clear" w:color="auto" w:fill="auto"/>
            <w:vAlign w:val="center"/>
          </w:tcPr>
          <w:p w14:paraId="3C8B2CC9" w14:textId="77777777" w:rsidR="00727220" w:rsidRPr="00DF25A3" w:rsidRDefault="00727220" w:rsidP="0072722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41EB31" w14:textId="4BE181B3" w:rsidR="00727220" w:rsidRPr="003E210C" w:rsidRDefault="00727220" w:rsidP="00727220">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9E46" w14:textId="2539824D" w:rsidR="00727220" w:rsidRPr="003E210C" w:rsidRDefault="00727220" w:rsidP="00727220">
            <w:pPr>
              <w:spacing w:line="240" w:lineRule="auto"/>
              <w:jc w:val="center"/>
              <w:rPr>
                <w:rFonts w:ascii="Times New Roman" w:hAnsi="Times New Roman"/>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0CDDB6" w14:textId="2A488862" w:rsidR="00727220" w:rsidRPr="00AD008D" w:rsidRDefault="00727220" w:rsidP="00727220">
            <w:pPr>
              <w:spacing w:line="0" w:lineRule="atLeast"/>
              <w:ind w:right="52"/>
              <w:contextualSpacing/>
              <w:jc w:val="left"/>
              <w:rPr>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279BE" w14:textId="3BA4EB39" w:rsidR="00727220" w:rsidRPr="003E210C" w:rsidRDefault="00727220" w:rsidP="00727220">
            <w:pPr>
              <w:spacing w:line="0" w:lineRule="atLeast"/>
              <w:jc w:val="left"/>
              <w:rPr>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2533C9" w14:textId="40E0B875"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5D9D" w14:textId="081136AD"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447B3" w14:textId="176B39FB" w:rsidR="00727220" w:rsidRPr="000E4C58" w:rsidRDefault="00727220" w:rsidP="00727220">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4F54A6" w14:textId="079C0F54" w:rsidR="00727220" w:rsidRPr="003E210C" w:rsidRDefault="00727220" w:rsidP="00727220">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6F4E1A" w14:textId="0904C563"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42790" w14:textId="17151F77" w:rsidR="00727220" w:rsidRPr="003E210C" w:rsidRDefault="00727220" w:rsidP="00727220">
            <w:pPr>
              <w:spacing w:line="0" w:lineRule="atLeast"/>
              <w:jc w:val="center"/>
              <w:rPr>
                <w:rFonts w:ascii="Times New Roman" w:hAnsi="Times New Roman"/>
                <w:sz w:val="18"/>
                <w:szCs w:val="18"/>
              </w:rPr>
            </w:pPr>
            <w:r>
              <w:rPr>
                <w:sz w:val="18"/>
                <w:szCs w:val="18"/>
              </w:rPr>
              <w:t>1 284</w:t>
            </w:r>
            <w:r w:rsidRPr="003C41F4">
              <w:rPr>
                <w:sz w:val="18"/>
                <w:szCs w:val="18"/>
              </w:rPr>
              <w:t xml:space="preserve"> </w:t>
            </w:r>
            <w:r>
              <w:rPr>
                <w:sz w:val="18"/>
                <w:szCs w:val="18"/>
              </w:rPr>
              <w:t>637</w:t>
            </w:r>
            <w:r w:rsidRPr="003C41F4">
              <w:rPr>
                <w:sz w:val="18"/>
                <w:szCs w:val="18"/>
              </w:rPr>
              <w:t>,</w:t>
            </w:r>
            <w:r>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4CA0F"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93EC3A4" w14:textId="55A8734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15A9" w14:textId="3A5B0565" w:rsidR="00727220" w:rsidRPr="003E210C" w:rsidRDefault="00727220" w:rsidP="00727220">
            <w:pPr>
              <w:spacing w:line="240" w:lineRule="auto"/>
              <w:ind w:left="57" w:right="57"/>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FDF3F" w14:textId="50EAB9AC" w:rsidR="00727220" w:rsidRPr="003E210C" w:rsidRDefault="00727220"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4281D" w14:textId="57E1EE59" w:rsidR="00727220" w:rsidRDefault="00727220" w:rsidP="00727220">
            <w:pPr>
              <w:spacing w:line="0" w:lineRule="atLeast"/>
              <w:jc w:val="center"/>
              <w:rPr>
                <w:rFonts w:ascii="Times New Roman" w:hAnsi="Times New Roman"/>
                <w:sz w:val="18"/>
                <w:szCs w:val="18"/>
              </w:rPr>
            </w:pPr>
            <w:r w:rsidRPr="003C41F4">
              <w:rPr>
                <w:sz w:val="18"/>
                <w:szCs w:val="18"/>
              </w:rPr>
              <w:t>Да</w:t>
            </w:r>
          </w:p>
        </w:tc>
      </w:tr>
      <w:tr w:rsidR="00061B10" w:rsidRPr="00DF25A3" w14:paraId="6873733B" w14:textId="77777777" w:rsidTr="00061B10">
        <w:trPr>
          <w:trHeight w:val="348"/>
          <w:jc w:val="center"/>
        </w:trPr>
        <w:tc>
          <w:tcPr>
            <w:tcW w:w="562"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5F002E">
        <w:trPr>
          <w:trHeight w:val="348"/>
          <w:jc w:val="center"/>
        </w:trPr>
        <w:tc>
          <w:tcPr>
            <w:tcW w:w="562"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EE98A33" w14:textId="77777777" w:rsidTr="00061B10">
        <w:trPr>
          <w:trHeight w:val="348"/>
          <w:jc w:val="center"/>
        </w:trPr>
        <w:tc>
          <w:tcPr>
            <w:tcW w:w="562" w:type="dxa"/>
            <w:shd w:val="clear" w:color="auto" w:fill="auto"/>
            <w:vAlign w:val="center"/>
          </w:tcPr>
          <w:p w14:paraId="207B0D05"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BAF29AC" w14:textId="2A54C1C9" w:rsidR="00061B10" w:rsidRPr="00AE7821" w:rsidRDefault="00061B10" w:rsidP="00061B1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E6F71" w14:textId="109AF531" w:rsidR="00061B10" w:rsidRPr="00FC5D8B" w:rsidRDefault="00061B10" w:rsidP="00061B1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663896" w14:textId="23BD22FB" w:rsidR="00061B10" w:rsidRPr="00AE7821" w:rsidRDefault="00061B10" w:rsidP="00061B10">
            <w:pPr>
              <w:spacing w:line="0" w:lineRule="atLeast"/>
              <w:ind w:right="52"/>
              <w:contextualSpacing/>
              <w:jc w:val="left"/>
              <w:rPr>
                <w:bCs/>
                <w:i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5BA1F" w14:textId="29F3CA48" w:rsidR="00061B10" w:rsidRPr="00411285" w:rsidRDefault="00061B10" w:rsidP="00061B1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411F2C2" w14:textId="08A3F07F"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AB87F" w14:textId="144DDE6E"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4A692" w14:textId="0A5ACE79"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96FEFC" w14:textId="58AFA763" w:rsidR="00061B10" w:rsidRPr="00C8515C" w:rsidRDefault="00061B10" w:rsidP="00061B1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C1027B" w14:textId="65B559FA" w:rsidR="00061B10" w:rsidRPr="00F35539" w:rsidRDefault="00061B10" w:rsidP="00061B1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9091D" w14:textId="7949C3ED" w:rsidR="00061B10" w:rsidRPr="00C8515C" w:rsidRDefault="00061B10" w:rsidP="00061B10">
            <w:pPr>
              <w:spacing w:line="0" w:lineRule="atLeast"/>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E61D2"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22F950C" w14:textId="5D2B7F8B"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8D18F" w14:textId="77777777" w:rsidR="00061B10" w:rsidRDefault="00061B10" w:rsidP="00061B10">
            <w:pPr>
              <w:spacing w:line="240" w:lineRule="auto"/>
              <w:jc w:val="center"/>
              <w:rPr>
                <w:sz w:val="18"/>
                <w:szCs w:val="18"/>
              </w:rPr>
            </w:pPr>
            <w:r>
              <w:rPr>
                <w:sz w:val="18"/>
                <w:szCs w:val="18"/>
              </w:rPr>
              <w:t>Сентябрь</w:t>
            </w:r>
            <w:r w:rsidRPr="00573CF8">
              <w:rPr>
                <w:sz w:val="18"/>
                <w:szCs w:val="18"/>
              </w:rPr>
              <w:t xml:space="preserve"> </w:t>
            </w:r>
          </w:p>
          <w:p w14:paraId="6675BC55" w14:textId="7B1C4186" w:rsidR="00061B10" w:rsidRDefault="00061B10" w:rsidP="00061B1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6F3F3" w14:textId="060AA513" w:rsidR="00061B10" w:rsidRPr="00DF25A3" w:rsidRDefault="00061B10"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489A0C5" w14:textId="616B72E3" w:rsidR="00061B10" w:rsidRDefault="00061B10" w:rsidP="00061B10">
            <w:pPr>
              <w:spacing w:line="0" w:lineRule="atLeast"/>
              <w:jc w:val="center"/>
              <w:rPr>
                <w:rFonts w:ascii="Times New Roman" w:hAnsi="Times New Roman"/>
                <w:sz w:val="19"/>
                <w:szCs w:val="19"/>
                <w:lang w:eastAsia="en-US"/>
              </w:rPr>
            </w:pPr>
            <w:r w:rsidRPr="00573CF8">
              <w:rPr>
                <w:sz w:val="18"/>
                <w:szCs w:val="18"/>
              </w:rPr>
              <w:t>Нет</w:t>
            </w:r>
          </w:p>
        </w:tc>
      </w:tr>
      <w:tr w:rsidR="00061B10" w:rsidRPr="00DF25A3" w14:paraId="0FC3DA26" w14:textId="77777777" w:rsidTr="00061B10">
        <w:trPr>
          <w:trHeight w:val="348"/>
          <w:jc w:val="center"/>
        </w:trPr>
        <w:tc>
          <w:tcPr>
            <w:tcW w:w="562"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61B10" w:rsidRPr="00DF25A3" w14:paraId="66E63609" w14:textId="77777777" w:rsidTr="00061B10">
        <w:trPr>
          <w:trHeight w:val="348"/>
          <w:jc w:val="center"/>
        </w:trPr>
        <w:tc>
          <w:tcPr>
            <w:tcW w:w="562" w:type="dxa"/>
            <w:shd w:val="clear" w:color="auto" w:fill="auto"/>
            <w:vAlign w:val="center"/>
          </w:tcPr>
          <w:p w14:paraId="1B4AA34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19669FE1" w14:textId="60FBD5AC" w:rsidR="00061B10" w:rsidRPr="00AE7821" w:rsidRDefault="00061B10" w:rsidP="00061B10">
            <w:pPr>
              <w:spacing w:line="0" w:lineRule="atLeast"/>
              <w:jc w:val="center"/>
              <w:rPr>
                <w:rFonts w:ascii="Times New Roman" w:hAnsi="Times New Roman"/>
                <w:sz w:val="18"/>
                <w:szCs w:val="18"/>
              </w:rPr>
            </w:pPr>
            <w:r w:rsidRPr="000B5ECF">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10405A" w14:textId="38411E52" w:rsidR="00061B10" w:rsidRPr="00FC5D8B" w:rsidRDefault="00061B10" w:rsidP="00061B10">
            <w:pPr>
              <w:spacing w:line="240" w:lineRule="auto"/>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1665B" w14:textId="35350CC7" w:rsidR="00061B10" w:rsidRPr="00AE7821" w:rsidRDefault="00061B10" w:rsidP="00061B10">
            <w:pPr>
              <w:spacing w:line="0" w:lineRule="atLeast"/>
              <w:ind w:right="52"/>
              <w:contextualSpacing/>
              <w:jc w:val="left"/>
              <w:rPr>
                <w:bCs/>
                <w:iCs/>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408A98" w14:textId="4F37F1BA" w:rsidR="00061B10" w:rsidRPr="00411285" w:rsidRDefault="00061B10" w:rsidP="00061B10">
            <w:pPr>
              <w:spacing w:line="0" w:lineRule="atLeast"/>
              <w:jc w:val="left"/>
              <w:rPr>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11EBBF" w14:textId="304158B1" w:rsidR="00061B10" w:rsidRPr="00C8515C" w:rsidRDefault="00061B10" w:rsidP="00061B10">
            <w:pPr>
              <w:spacing w:line="0" w:lineRule="atLeast"/>
              <w:jc w:val="center"/>
              <w:rPr>
                <w:rFonts w:ascii="Times New Roman" w:hAnsi="Times New Roman"/>
                <w:sz w:val="18"/>
                <w:szCs w:val="18"/>
                <w:lang w:eastAsia="en-US"/>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8DC20C" w14:textId="55F45C43" w:rsidR="00061B10" w:rsidRPr="00C8515C" w:rsidRDefault="00061B10" w:rsidP="00061B10">
            <w:pPr>
              <w:spacing w:line="0" w:lineRule="atLeast"/>
              <w:jc w:val="center"/>
              <w:rPr>
                <w:rFonts w:ascii="Times New Roman" w:hAnsi="Times New Roman"/>
                <w:sz w:val="18"/>
                <w:szCs w:val="18"/>
                <w:lang w:eastAsia="en-US"/>
              </w:rPr>
            </w:pPr>
            <w:r w:rsidRPr="009019D1">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5A2105" w14:textId="1A8447A4" w:rsidR="00061B10" w:rsidRPr="00C8515C" w:rsidRDefault="00061B10" w:rsidP="00061B10">
            <w:pPr>
              <w:spacing w:line="0" w:lineRule="atLeast"/>
              <w:jc w:val="center"/>
              <w:rPr>
                <w:rFonts w:ascii="Times New Roman" w:hAnsi="Times New Roman"/>
                <w:sz w:val="18"/>
                <w:szCs w:val="18"/>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B1B4C8" w14:textId="5FBD1520" w:rsidR="00061B10" w:rsidRPr="00C8515C" w:rsidRDefault="00061B10" w:rsidP="00061B10">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47108B7" w14:textId="73E04F74" w:rsidR="00061B10" w:rsidRPr="00F35539" w:rsidRDefault="00061B10" w:rsidP="00061B10">
            <w:pPr>
              <w:spacing w:line="240" w:lineRule="auto"/>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826D4" w14:textId="7F550561" w:rsidR="00061B10" w:rsidRPr="00C8515C" w:rsidRDefault="00061B10" w:rsidP="00061B10">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BC5E55"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9A65E64" w14:textId="047BEC14"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1C5EDC" w14:textId="77777777" w:rsidR="00061B10" w:rsidRPr="009019D1" w:rsidRDefault="00061B10" w:rsidP="00061B10">
            <w:pPr>
              <w:spacing w:line="240" w:lineRule="auto"/>
              <w:jc w:val="center"/>
              <w:rPr>
                <w:sz w:val="18"/>
                <w:szCs w:val="18"/>
              </w:rPr>
            </w:pPr>
            <w:r w:rsidRPr="009019D1">
              <w:rPr>
                <w:sz w:val="18"/>
                <w:szCs w:val="18"/>
              </w:rPr>
              <w:t xml:space="preserve">Июль </w:t>
            </w:r>
          </w:p>
          <w:p w14:paraId="7E801830" w14:textId="586FDC1C"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CDF01" w14:textId="565C153B" w:rsidR="00061B10" w:rsidRPr="00DF25A3" w:rsidRDefault="00061B10" w:rsidP="0090303E">
            <w:pPr>
              <w:spacing w:line="240" w:lineRule="auto"/>
              <w:rPr>
                <w:rFonts w:cs="Times New Roman CY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73DCB1" w14:textId="25A76A54" w:rsidR="00061B10" w:rsidRDefault="00061B10" w:rsidP="00061B10">
            <w:pPr>
              <w:spacing w:line="0" w:lineRule="atLeast"/>
              <w:jc w:val="center"/>
              <w:rPr>
                <w:rFonts w:ascii="Times New Roman" w:hAnsi="Times New Roman"/>
                <w:sz w:val="19"/>
                <w:szCs w:val="19"/>
                <w:lang w:eastAsia="en-US"/>
              </w:rPr>
            </w:pPr>
            <w:r w:rsidRPr="006C05CA">
              <w:rPr>
                <w:sz w:val="18"/>
                <w:szCs w:val="18"/>
              </w:rPr>
              <w:t>Да</w:t>
            </w:r>
          </w:p>
        </w:tc>
      </w:tr>
      <w:tr w:rsidR="00061B10" w:rsidRPr="00DF25A3" w14:paraId="09E938D4" w14:textId="77777777" w:rsidTr="00061B10">
        <w:trPr>
          <w:trHeight w:val="348"/>
          <w:jc w:val="center"/>
        </w:trPr>
        <w:tc>
          <w:tcPr>
            <w:tcW w:w="562" w:type="dxa"/>
            <w:shd w:val="clear" w:color="auto" w:fill="auto"/>
            <w:vAlign w:val="center"/>
          </w:tcPr>
          <w:p w14:paraId="59DCD57C"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F6EC83" w14:textId="22A6CF97" w:rsidR="00061B10" w:rsidRPr="00AE7821"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DC17BC" w14:textId="74769ABC" w:rsidR="00061B10" w:rsidRPr="00FC5D8B"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875F56" w14:textId="051B180F"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507E" w14:textId="7B76B15E" w:rsidR="00061B10" w:rsidRPr="00411285" w:rsidRDefault="00061B10" w:rsidP="00061B10">
            <w:pPr>
              <w:spacing w:line="0" w:lineRule="atLeast"/>
              <w:jc w:val="left"/>
              <w:rP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9BAFB" w14:textId="137F4CA7"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66F46A" w14:textId="15AC4C8E"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B806B" w14:textId="0E01ABAC" w:rsidR="00061B10" w:rsidRPr="00C8515C" w:rsidRDefault="00061B10" w:rsidP="00061B10">
            <w:pPr>
              <w:spacing w:line="0" w:lineRule="atLeast"/>
              <w:jc w:val="center"/>
              <w:rPr>
                <w:rFonts w:ascii="Times New Roman" w:hAnsi="Times New Roman"/>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93A50B9" w14:textId="71238EEB"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D37D0D4" w14:textId="7C2EB85E"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32629" w14:textId="2763D6AD"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F6D4F"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1DEBE83C" w14:textId="02814DF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989D2D" w14:textId="77777777" w:rsidR="00061B10" w:rsidRPr="007D2B6C"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7E390AA7" w14:textId="3AD293C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5AA618" w14:textId="3B7C0E43"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9A2E99E" w14:textId="213BF96F" w:rsidR="00061B10" w:rsidRDefault="00061B10" w:rsidP="00061B10">
            <w:pPr>
              <w:spacing w:line="0" w:lineRule="atLeast"/>
              <w:jc w:val="center"/>
              <w:rPr>
                <w:rFonts w:ascii="Times New Roman" w:hAnsi="Times New Roman"/>
                <w:sz w:val="19"/>
                <w:szCs w:val="19"/>
                <w:lang w:eastAsia="en-US"/>
              </w:rPr>
            </w:pPr>
            <w:r w:rsidRPr="007D2B6C">
              <w:rPr>
                <w:sz w:val="18"/>
                <w:szCs w:val="18"/>
              </w:rPr>
              <w:t>Да</w:t>
            </w:r>
          </w:p>
        </w:tc>
      </w:tr>
      <w:tr w:rsidR="00061B10" w:rsidRPr="00DF25A3" w14:paraId="73115EF3" w14:textId="77777777" w:rsidTr="00061B10">
        <w:trPr>
          <w:trHeight w:val="348"/>
          <w:jc w:val="center"/>
        </w:trPr>
        <w:tc>
          <w:tcPr>
            <w:tcW w:w="562" w:type="dxa"/>
            <w:shd w:val="clear" w:color="auto" w:fill="auto"/>
            <w:vAlign w:val="center"/>
          </w:tcPr>
          <w:p w14:paraId="372AF3B7" w14:textId="77777777" w:rsidR="00061B10" w:rsidRPr="00DF25A3" w:rsidRDefault="00061B10" w:rsidP="00061B1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5D495B7" w14:textId="14DCC9AE" w:rsidR="00061B10" w:rsidRPr="00AE7821" w:rsidRDefault="00061B10" w:rsidP="00061B10">
            <w:pPr>
              <w:spacing w:line="0" w:lineRule="atLeast"/>
              <w:jc w:val="center"/>
              <w:rPr>
                <w:rFonts w:ascii="Times New Roman" w:hAnsi="Times New Roman"/>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045FA" w14:textId="7531CE15" w:rsidR="00061B10" w:rsidRPr="00FC5D8B" w:rsidRDefault="00061B10" w:rsidP="00061B10">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096003" w14:textId="12BBEC79"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B524E9" w14:textId="4E6BA6B6" w:rsidR="00061B10" w:rsidRPr="00411285" w:rsidRDefault="00061B10" w:rsidP="00061B10">
            <w:pPr>
              <w:spacing w:line="0" w:lineRule="atLeast"/>
              <w:jc w:val="left"/>
              <w:rP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155E5F8" w14:textId="12E77C45"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644770" w14:textId="559728F9"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5868E" w14:textId="230BC45B" w:rsidR="00061B10" w:rsidRPr="00C8515C" w:rsidRDefault="00061B10" w:rsidP="00061B10">
            <w:pPr>
              <w:spacing w:line="0" w:lineRule="atLeast"/>
              <w:jc w:val="center"/>
              <w:rPr>
                <w:rFonts w:ascii="Times New Roman" w:hAnsi="Times New Roman"/>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D7BA86" w14:textId="1578A01E" w:rsidR="00061B10" w:rsidRPr="00C8515C" w:rsidRDefault="00061B10" w:rsidP="00061B1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1B5E5A" w14:textId="4FA35632"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FF7AF6" w14:textId="482E97F3" w:rsidR="00061B10" w:rsidRPr="00C8515C" w:rsidRDefault="00061B10" w:rsidP="00061B10">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8832AC"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01D0829" w14:textId="0A0CD1D2"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DA16E5" w14:textId="77777777" w:rsidR="00061B10" w:rsidRPr="007D2B6C" w:rsidRDefault="00061B10" w:rsidP="00061B10">
            <w:pPr>
              <w:spacing w:line="240" w:lineRule="auto"/>
              <w:jc w:val="center"/>
              <w:rPr>
                <w:sz w:val="18"/>
                <w:szCs w:val="18"/>
              </w:rPr>
            </w:pPr>
            <w:r w:rsidRPr="007D2B6C">
              <w:rPr>
                <w:sz w:val="18"/>
                <w:szCs w:val="18"/>
              </w:rPr>
              <w:t>Сентябрь</w:t>
            </w:r>
          </w:p>
          <w:p w14:paraId="64CEC9BC" w14:textId="51AD0C1B" w:rsidR="00061B10" w:rsidRDefault="00061B10" w:rsidP="00061B10">
            <w:pPr>
              <w:spacing w:line="240" w:lineRule="auto"/>
              <w:ind w:left="57" w:right="57"/>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E1E04" w14:textId="76B65B7F"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A726ECC" w14:textId="4CE1025C" w:rsidR="00061B10" w:rsidRDefault="00061B10" w:rsidP="00061B10">
            <w:pPr>
              <w:spacing w:line="0" w:lineRule="atLeast"/>
              <w:jc w:val="center"/>
              <w:rPr>
                <w:rFonts w:ascii="Times New Roman" w:hAnsi="Times New Roman"/>
                <w:sz w:val="19"/>
                <w:szCs w:val="19"/>
                <w:lang w:eastAsia="en-US"/>
              </w:rPr>
            </w:pPr>
            <w:r w:rsidRPr="007D2B6C">
              <w:rPr>
                <w:sz w:val="18"/>
                <w:szCs w:val="18"/>
              </w:rPr>
              <w:t>Нет</w:t>
            </w:r>
          </w:p>
        </w:tc>
      </w:tr>
      <w:tr w:rsidR="0001785D" w:rsidRPr="00DF25A3" w14:paraId="3E6C18DB" w14:textId="77777777" w:rsidTr="00BE2CC7">
        <w:trPr>
          <w:trHeight w:val="348"/>
          <w:jc w:val="center"/>
        </w:trPr>
        <w:tc>
          <w:tcPr>
            <w:tcW w:w="562"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BE2CC7">
        <w:trPr>
          <w:trHeight w:val="348"/>
          <w:jc w:val="center"/>
        </w:trPr>
        <w:tc>
          <w:tcPr>
            <w:tcW w:w="562"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BE2CC7">
        <w:trPr>
          <w:trHeight w:val="348"/>
          <w:jc w:val="center"/>
        </w:trPr>
        <w:tc>
          <w:tcPr>
            <w:tcW w:w="562"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1260D9">
        <w:trPr>
          <w:trHeight w:val="348"/>
          <w:jc w:val="center"/>
        </w:trPr>
        <w:tc>
          <w:tcPr>
            <w:tcW w:w="562"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763BAC">
        <w:trPr>
          <w:trHeight w:val="348"/>
          <w:jc w:val="center"/>
        </w:trPr>
        <w:tc>
          <w:tcPr>
            <w:tcW w:w="562"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2C0C72">
        <w:trPr>
          <w:trHeight w:val="348"/>
          <w:jc w:val="center"/>
        </w:trPr>
        <w:tc>
          <w:tcPr>
            <w:tcW w:w="562"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001D7AD" w:rsidR="00686DD5" w:rsidRPr="003853BF" w:rsidRDefault="00686DD5" w:rsidP="00686DD5">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061B10">
        <w:trPr>
          <w:trHeight w:val="348"/>
          <w:jc w:val="center"/>
        </w:trPr>
        <w:tc>
          <w:tcPr>
            <w:tcW w:w="562"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10BFD878" w:rsidR="005C2490" w:rsidRPr="005C2490" w:rsidRDefault="005C2490" w:rsidP="005C2490">
            <w:pPr>
              <w:spacing w:line="0" w:lineRule="atLeast"/>
              <w:jc w:val="center"/>
              <w:rPr>
                <w:sz w:val="18"/>
                <w:szCs w:val="18"/>
              </w:rPr>
            </w:pPr>
            <w:r w:rsidRPr="005C2490">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E5DCD">
        <w:trPr>
          <w:trHeight w:val="348"/>
          <w:jc w:val="center"/>
        </w:trPr>
        <w:tc>
          <w:tcPr>
            <w:tcW w:w="562"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0A4DB06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E5DCD">
        <w:trPr>
          <w:trHeight w:val="348"/>
          <w:jc w:val="center"/>
        </w:trPr>
        <w:tc>
          <w:tcPr>
            <w:tcW w:w="562"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2C57D9BE"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ед</w:t>
            </w:r>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29071C" w:rsidRPr="00DF25A3" w14:paraId="05C59B21" w14:textId="77777777" w:rsidTr="0029071C">
        <w:trPr>
          <w:trHeight w:val="348"/>
          <w:jc w:val="center"/>
        </w:trPr>
        <w:tc>
          <w:tcPr>
            <w:tcW w:w="562" w:type="dxa"/>
            <w:shd w:val="clear" w:color="auto" w:fill="auto"/>
            <w:vAlign w:val="center"/>
          </w:tcPr>
          <w:p w14:paraId="1EDA5AC3" w14:textId="77777777" w:rsidR="0029071C" w:rsidRPr="00DF25A3" w:rsidRDefault="0029071C" w:rsidP="0029071C">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9D8A7C2" w14:textId="6F24E567"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47A88ACD" w14:textId="04A3577D"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27E1C5B2" w14:textId="41E4381B" w:rsidR="0029071C" w:rsidRPr="0029071C" w:rsidRDefault="0029071C" w:rsidP="0029071C">
            <w:pPr>
              <w:spacing w:line="0" w:lineRule="atLeast"/>
              <w:ind w:right="52"/>
              <w:contextualSpacing/>
              <w:rPr>
                <w:rFonts w:ascii="Times New Roman" w:hAnsi="Times New Roman"/>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1B6A14BC" w14:textId="7419979C" w:rsidR="0029071C" w:rsidRPr="0029071C" w:rsidRDefault="0029071C" w:rsidP="0029071C">
            <w:pPr>
              <w:spacing w:line="0" w:lineRule="atLeast"/>
              <w:rPr>
                <w:rFonts w:ascii="Times New Roman" w:hAnsi="Times New Roman"/>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4FAA2652" w14:textId="14574531"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4D8CF034" w14:textId="4EED252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32E7E19E" w14:textId="5033BD43"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04C7455E" w14:textId="08D1D37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D7F590A" w14:textId="77777777" w:rsidR="0029071C" w:rsidRPr="0029071C" w:rsidRDefault="0029071C" w:rsidP="0029071C">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BBCC7E4" w14:textId="09879EE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pacing w:val="-4"/>
                <w:kern w:val="32"/>
                <w:sz w:val="18"/>
                <w:szCs w:val="18"/>
              </w:rPr>
              <w:t>н.п. Оленья Губа (котельная блочно-модульная)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6D3CD59E" w14:textId="77777777" w:rsidR="0029071C" w:rsidRPr="0029071C" w:rsidRDefault="0029071C" w:rsidP="0029071C">
            <w:pPr>
              <w:spacing w:line="240" w:lineRule="auto"/>
              <w:jc w:val="center"/>
              <w:rPr>
                <w:rFonts w:ascii="Times New Roman" w:hAnsi="Times New Roman"/>
                <w:color w:val="000000"/>
                <w:sz w:val="18"/>
                <w:szCs w:val="18"/>
              </w:rPr>
            </w:pPr>
          </w:p>
          <w:p w14:paraId="444D5E21" w14:textId="51DC01CA"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5040FA7C"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6720EBD5" w14:textId="67D641EF"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D53C7BE"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75042E08" w14:textId="4222A5E1"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D913" w14:textId="01E5AA71" w:rsidR="0029071C" w:rsidRPr="0029071C" w:rsidRDefault="0029071C" w:rsidP="0090303E">
            <w:pPr>
              <w:spacing w:line="240" w:lineRule="auto"/>
              <w:rPr>
                <w:rFonts w:ascii="Times New Roman" w:hAnsi="Times New Roman"/>
                <w:bCs/>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8498" w14:textId="3A0DC00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Да</w:t>
            </w:r>
          </w:p>
        </w:tc>
      </w:tr>
      <w:tr w:rsidR="00DF1E07" w:rsidRPr="00DF25A3" w14:paraId="1391A64F" w14:textId="77777777" w:rsidTr="00AE5DCD">
        <w:trPr>
          <w:trHeight w:val="348"/>
          <w:jc w:val="center"/>
        </w:trPr>
        <w:tc>
          <w:tcPr>
            <w:tcW w:w="562" w:type="dxa"/>
            <w:shd w:val="clear" w:color="auto" w:fill="auto"/>
            <w:vAlign w:val="center"/>
          </w:tcPr>
          <w:p w14:paraId="2F0A4BC9" w14:textId="77777777" w:rsidR="00DF1E07" w:rsidRPr="00DF25A3" w:rsidRDefault="00DF1E07" w:rsidP="00DF1E0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0A3982" w14:textId="4EC63A6C" w:rsidR="00DF1E07" w:rsidRPr="00DF1E07" w:rsidRDefault="00DF1E07" w:rsidP="00DF1E07">
            <w:pPr>
              <w:spacing w:line="0" w:lineRule="atLeast"/>
              <w:jc w:val="center"/>
              <w:rPr>
                <w:sz w:val="18"/>
                <w:szCs w:val="18"/>
              </w:rPr>
            </w:pPr>
            <w:r w:rsidRPr="00DF1E07">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3D47AF7D" w:rsidR="00DF1E07" w:rsidRPr="00DF1E07" w:rsidRDefault="00DF1E07" w:rsidP="00DF1E07">
            <w:pPr>
              <w:spacing w:line="240" w:lineRule="auto"/>
              <w:jc w:val="center"/>
              <w:rPr>
                <w:sz w:val="18"/>
                <w:szCs w:val="18"/>
              </w:rPr>
            </w:pPr>
            <w:r w:rsidRPr="00DF1E07">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3DEA0ACA" w:rsidR="00DF1E07" w:rsidRPr="00DF1E07" w:rsidRDefault="00DF1E07" w:rsidP="00DF1E07">
            <w:pPr>
              <w:spacing w:line="0" w:lineRule="atLeast"/>
              <w:ind w:right="52"/>
              <w:contextualSpacing/>
              <w:jc w:val="left"/>
              <w:rPr>
                <w:sz w:val="18"/>
                <w:szCs w:val="18"/>
              </w:rPr>
            </w:pPr>
            <w:r w:rsidRPr="00DF1E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3975734D" w:rsidR="00DF1E07" w:rsidRPr="00DF1E07" w:rsidRDefault="00DF1E07" w:rsidP="00DF1E07">
            <w:pPr>
              <w:spacing w:line="0" w:lineRule="atLeast"/>
              <w:jc w:val="center"/>
              <w:rPr>
                <w:sz w:val="18"/>
                <w:szCs w:val="18"/>
              </w:rPr>
            </w:pPr>
            <w:r w:rsidRPr="00DF1E07">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3070EF67" w:rsidR="00DF1E07" w:rsidRPr="00DF1E07" w:rsidRDefault="00DF1E07" w:rsidP="00DF1E07">
            <w:pPr>
              <w:spacing w:line="0" w:lineRule="atLeast"/>
              <w:jc w:val="center"/>
              <w:rPr>
                <w:sz w:val="18"/>
                <w:szCs w:val="18"/>
              </w:rPr>
            </w:pPr>
            <w:r w:rsidRPr="00DF1E07">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5DF66851" w:rsidR="00DF1E07" w:rsidRPr="00DF1E07" w:rsidRDefault="00DF1E07" w:rsidP="00DF1E07">
            <w:pPr>
              <w:spacing w:line="0" w:lineRule="atLeast"/>
              <w:jc w:val="center"/>
              <w:rPr>
                <w:sz w:val="18"/>
                <w:szCs w:val="18"/>
              </w:rPr>
            </w:pPr>
            <w:r w:rsidRPr="00DF1E07">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72998C21" w:rsidR="00DF1E07" w:rsidRPr="00DF1E07" w:rsidRDefault="00DF1E07" w:rsidP="00DF1E07">
            <w:pPr>
              <w:spacing w:line="0" w:lineRule="atLeast"/>
              <w:jc w:val="center"/>
              <w:rPr>
                <w:sz w:val="18"/>
                <w:szCs w:val="18"/>
              </w:rPr>
            </w:pPr>
            <w:r w:rsidRPr="00DF1E07">
              <w:rPr>
                <w:bCs/>
                <w:sz w:val="18"/>
                <w:szCs w:val="18"/>
              </w:rPr>
              <w:t>24000</w:t>
            </w:r>
          </w:p>
        </w:tc>
        <w:tc>
          <w:tcPr>
            <w:tcW w:w="509" w:type="dxa"/>
            <w:tcBorders>
              <w:top w:val="single" w:sz="4" w:space="0" w:color="auto"/>
              <w:bottom w:val="single" w:sz="4" w:space="0" w:color="auto"/>
            </w:tcBorders>
            <w:shd w:val="clear" w:color="auto" w:fill="auto"/>
            <w:vAlign w:val="center"/>
          </w:tcPr>
          <w:p w14:paraId="4C5C82C3" w14:textId="6547C15B" w:rsidR="00DF1E07" w:rsidRPr="00DF1E07" w:rsidRDefault="00DF1E07" w:rsidP="00DF1E07">
            <w:pPr>
              <w:spacing w:line="0" w:lineRule="atLeast"/>
              <w:jc w:val="center"/>
              <w:rPr>
                <w:sz w:val="18"/>
                <w:szCs w:val="18"/>
              </w:rPr>
            </w:pPr>
            <w:r w:rsidRPr="00DF1E07">
              <w:rPr>
                <w:bCs/>
                <w:sz w:val="18"/>
                <w:szCs w:val="18"/>
              </w:rPr>
              <w:t>47</w:t>
            </w:r>
          </w:p>
        </w:tc>
        <w:tc>
          <w:tcPr>
            <w:tcW w:w="1334" w:type="dxa"/>
            <w:tcBorders>
              <w:top w:val="single" w:sz="4" w:space="0" w:color="auto"/>
              <w:bottom w:val="single" w:sz="4" w:space="0" w:color="auto"/>
            </w:tcBorders>
            <w:shd w:val="clear" w:color="auto" w:fill="auto"/>
            <w:vAlign w:val="center"/>
          </w:tcPr>
          <w:p w14:paraId="14114557" w14:textId="63E9919B" w:rsidR="00DF1E07" w:rsidRPr="00DF1E07" w:rsidRDefault="00DF1E07" w:rsidP="00DF1E07">
            <w:pPr>
              <w:spacing w:line="240" w:lineRule="auto"/>
              <w:jc w:val="center"/>
              <w:rPr>
                <w:sz w:val="18"/>
                <w:szCs w:val="18"/>
              </w:rPr>
            </w:pPr>
            <w:r w:rsidRPr="00DF1E07">
              <w:rPr>
                <w:bCs/>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759DCD8E" w14:textId="68EB030B" w:rsidR="00DF1E07" w:rsidRPr="00DF1E07" w:rsidRDefault="00DF1E07" w:rsidP="00DF1E07">
            <w:pPr>
              <w:spacing w:line="240" w:lineRule="auto"/>
              <w:jc w:val="center"/>
              <w:rPr>
                <w:sz w:val="18"/>
                <w:szCs w:val="18"/>
              </w:rPr>
            </w:pPr>
            <w:r w:rsidRPr="00DF1E07">
              <w:rPr>
                <w:bCs/>
                <w:sz w:val="18"/>
                <w:szCs w:val="18"/>
              </w:rPr>
              <w:t>420 930 960,00</w:t>
            </w:r>
          </w:p>
        </w:tc>
        <w:tc>
          <w:tcPr>
            <w:tcW w:w="1134" w:type="dxa"/>
            <w:tcBorders>
              <w:top w:val="single" w:sz="4" w:space="0" w:color="auto"/>
              <w:bottom w:val="single" w:sz="4" w:space="0" w:color="auto"/>
            </w:tcBorders>
            <w:shd w:val="clear" w:color="auto" w:fill="auto"/>
            <w:vAlign w:val="center"/>
          </w:tcPr>
          <w:p w14:paraId="3A9081A8" w14:textId="77777777" w:rsidR="00DF1E07" w:rsidRPr="00DF1E07" w:rsidRDefault="00DF1E07" w:rsidP="00DF1E07">
            <w:pPr>
              <w:spacing w:line="240" w:lineRule="auto"/>
              <w:jc w:val="center"/>
              <w:rPr>
                <w:rFonts w:ascii="Times New Roman" w:hAnsi="Times New Roman"/>
                <w:bCs/>
                <w:sz w:val="18"/>
                <w:szCs w:val="18"/>
              </w:rPr>
            </w:pPr>
            <w:r w:rsidRPr="00DF1E07">
              <w:rPr>
                <w:rFonts w:ascii="Times New Roman" w:hAnsi="Times New Roman"/>
                <w:bCs/>
                <w:sz w:val="18"/>
                <w:szCs w:val="18"/>
              </w:rPr>
              <w:t>Июнь</w:t>
            </w:r>
          </w:p>
          <w:p w14:paraId="41E3AE35" w14:textId="54CAE4FE" w:rsidR="00DF1E07" w:rsidRPr="00DF1E07" w:rsidRDefault="00DF1E07" w:rsidP="00DF1E07">
            <w:pPr>
              <w:spacing w:line="240" w:lineRule="auto"/>
              <w:jc w:val="center"/>
              <w:rPr>
                <w:rFonts w:ascii="Times New Roman" w:hAnsi="Times New Roman"/>
                <w:sz w:val="18"/>
                <w:szCs w:val="18"/>
              </w:rPr>
            </w:pPr>
            <w:r w:rsidRPr="00DF1E07">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07DE4E54" w14:textId="77777777" w:rsidR="00DF1E07" w:rsidRPr="00DF1E07" w:rsidRDefault="00DF1E07" w:rsidP="00DF1E07">
            <w:pPr>
              <w:spacing w:line="240" w:lineRule="auto"/>
              <w:jc w:val="center"/>
              <w:rPr>
                <w:sz w:val="18"/>
                <w:szCs w:val="18"/>
              </w:rPr>
            </w:pPr>
            <w:r w:rsidRPr="00DF1E07">
              <w:rPr>
                <w:sz w:val="18"/>
                <w:szCs w:val="18"/>
              </w:rPr>
              <w:t>Ноябрь</w:t>
            </w:r>
          </w:p>
          <w:p w14:paraId="569EF734" w14:textId="766F99FE" w:rsidR="00DF1E07" w:rsidRPr="00DF1E07" w:rsidRDefault="00DF1E07" w:rsidP="00DF1E07">
            <w:pPr>
              <w:spacing w:line="240" w:lineRule="auto"/>
              <w:jc w:val="center"/>
              <w:rPr>
                <w:sz w:val="18"/>
                <w:szCs w:val="18"/>
              </w:rPr>
            </w:pPr>
            <w:r w:rsidRPr="00DF1E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1B189A34" w:rsidR="00DF1E07" w:rsidRPr="00DF1E07" w:rsidRDefault="00DF1E07" w:rsidP="00DF1E07">
            <w:pPr>
              <w:spacing w:line="240" w:lineRule="auto"/>
              <w:rPr>
                <w:sz w:val="18"/>
                <w:szCs w:val="18"/>
              </w:rPr>
            </w:pPr>
            <w:r w:rsidRPr="00DF1E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3DEA553" w:rsidR="00DF1E07" w:rsidRPr="00DF1E07" w:rsidRDefault="00DF1E07" w:rsidP="00DF1E07">
            <w:pPr>
              <w:spacing w:line="0" w:lineRule="atLeast"/>
              <w:jc w:val="center"/>
              <w:rPr>
                <w:sz w:val="18"/>
                <w:szCs w:val="18"/>
              </w:rPr>
            </w:pPr>
            <w:r w:rsidRPr="00DF1E07">
              <w:rPr>
                <w:bCs/>
                <w:sz w:val="18"/>
                <w:szCs w:val="18"/>
              </w:rPr>
              <w:t>Да</w:t>
            </w:r>
          </w:p>
        </w:tc>
      </w:tr>
      <w:tr w:rsidR="000B4206" w:rsidRPr="00DF25A3" w14:paraId="07C6640C" w14:textId="77777777" w:rsidTr="000B4206">
        <w:trPr>
          <w:trHeight w:val="348"/>
          <w:jc w:val="center"/>
        </w:trPr>
        <w:tc>
          <w:tcPr>
            <w:tcW w:w="562"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r w:rsidRPr="000B4206">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E5DCD">
        <w:trPr>
          <w:trHeight w:val="93"/>
          <w:jc w:val="center"/>
        </w:trPr>
        <w:tc>
          <w:tcPr>
            <w:tcW w:w="562"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E5DCD">
        <w:trPr>
          <w:trHeight w:val="348"/>
          <w:jc w:val="center"/>
        </w:trPr>
        <w:tc>
          <w:tcPr>
            <w:tcW w:w="562"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E5DCD">
        <w:trPr>
          <w:trHeight w:val="348"/>
          <w:jc w:val="center"/>
        </w:trPr>
        <w:tc>
          <w:tcPr>
            <w:tcW w:w="562"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E5DCD">
        <w:trPr>
          <w:trHeight w:val="348"/>
          <w:jc w:val="center"/>
        </w:trPr>
        <w:tc>
          <w:tcPr>
            <w:tcW w:w="562"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E5DCD">
        <w:trPr>
          <w:trHeight w:val="348"/>
          <w:jc w:val="center"/>
        </w:trPr>
        <w:tc>
          <w:tcPr>
            <w:tcW w:w="562"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E5DCD">
        <w:trPr>
          <w:trHeight w:val="348"/>
          <w:jc w:val="center"/>
        </w:trPr>
        <w:tc>
          <w:tcPr>
            <w:tcW w:w="562"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64482A">
        <w:trPr>
          <w:trHeight w:val="348"/>
          <w:jc w:val="center"/>
        </w:trPr>
        <w:tc>
          <w:tcPr>
            <w:tcW w:w="562"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3478A5">
        <w:trPr>
          <w:trHeight w:val="348"/>
          <w:jc w:val="center"/>
        </w:trPr>
        <w:tc>
          <w:tcPr>
            <w:tcW w:w="562"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3478A5">
        <w:trPr>
          <w:trHeight w:val="348"/>
          <w:jc w:val="center"/>
        </w:trPr>
        <w:tc>
          <w:tcPr>
            <w:tcW w:w="562"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1320172" w:rsidR="001F3641" w:rsidRPr="008D3141" w:rsidRDefault="001F3641"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BB65AA">
        <w:trPr>
          <w:trHeight w:val="348"/>
          <w:jc w:val="center"/>
        </w:trPr>
        <w:tc>
          <w:tcPr>
            <w:tcW w:w="562"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BB65AA">
        <w:trPr>
          <w:trHeight w:val="348"/>
          <w:jc w:val="center"/>
        </w:trPr>
        <w:tc>
          <w:tcPr>
            <w:tcW w:w="562"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3341C3BA" w:rsidR="00BB65AA" w:rsidRPr="00CC41FE" w:rsidRDefault="00BB65AA" w:rsidP="00BB65AA">
            <w:pPr>
              <w:spacing w:line="240" w:lineRule="auto"/>
              <w:jc w:val="center"/>
              <w:rPr>
                <w:bCs/>
                <w:sz w:val="18"/>
                <w:szCs w:val="18"/>
              </w:rPr>
            </w:pPr>
            <w:r w:rsidRPr="00054C2E">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C63540">
        <w:trPr>
          <w:trHeight w:val="348"/>
          <w:jc w:val="center"/>
        </w:trPr>
        <w:tc>
          <w:tcPr>
            <w:tcW w:w="562"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C63540">
        <w:trPr>
          <w:trHeight w:val="348"/>
          <w:jc w:val="center"/>
        </w:trPr>
        <w:tc>
          <w:tcPr>
            <w:tcW w:w="562"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386463">
        <w:trPr>
          <w:trHeight w:val="348"/>
          <w:jc w:val="center"/>
        </w:trPr>
        <w:tc>
          <w:tcPr>
            <w:tcW w:w="562"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52411768" w:rsidR="00386463" w:rsidRDefault="00386463"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763BAC">
        <w:trPr>
          <w:trHeight w:val="348"/>
          <w:jc w:val="center"/>
        </w:trPr>
        <w:tc>
          <w:tcPr>
            <w:tcW w:w="562"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r w:rsidRPr="003C41F4">
              <w:rPr>
                <w:sz w:val="18"/>
                <w:szCs w:val="18"/>
              </w:rPr>
              <w:t>пог.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763BAC">
        <w:trPr>
          <w:trHeight w:val="348"/>
          <w:jc w:val="center"/>
        </w:trPr>
        <w:tc>
          <w:tcPr>
            <w:tcW w:w="562"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53751488" w:rsidR="00F26E90" w:rsidRPr="003C41F4" w:rsidRDefault="00F26E90" w:rsidP="00F26E90">
            <w:pPr>
              <w:spacing w:line="240" w:lineRule="auto"/>
              <w:jc w:val="center"/>
              <w:rPr>
                <w:sz w:val="18"/>
                <w:szCs w:val="18"/>
              </w:rPr>
            </w:pPr>
            <w:r w:rsidRPr="006464DF">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763BAC">
        <w:trPr>
          <w:trHeight w:val="348"/>
          <w:jc w:val="center"/>
        </w:trPr>
        <w:tc>
          <w:tcPr>
            <w:tcW w:w="562"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635" w:type="dxa"/>
            <w:gridSpan w:val="2"/>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25699F7A" w:rsidR="00F26E90" w:rsidRPr="003C41F4" w:rsidRDefault="00F26E90" w:rsidP="00F26E90">
            <w:pPr>
              <w:spacing w:line="240" w:lineRule="auto"/>
              <w:jc w:val="center"/>
              <w:rPr>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763BAC">
        <w:trPr>
          <w:trHeight w:val="348"/>
          <w:jc w:val="center"/>
        </w:trPr>
        <w:tc>
          <w:tcPr>
            <w:tcW w:w="562"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E845417" w14:textId="15FC9477" w:rsidR="00F26E90" w:rsidRPr="00E65E8A" w:rsidRDefault="00F26E90" w:rsidP="00F26E90">
            <w:pPr>
              <w:spacing w:line="240" w:lineRule="auto"/>
              <w:jc w:val="center"/>
              <w:rPr>
                <w:bCs/>
                <w:sz w:val="18"/>
                <w:szCs w:val="18"/>
              </w:rPr>
            </w:pPr>
            <w:r w:rsidRPr="0029071C">
              <w:rPr>
                <w:rFonts w:ascii="Times New Roman" w:hAnsi="Times New Roman"/>
                <w:spacing w:val="-4"/>
                <w:kern w:val="32"/>
                <w:sz w:val="18"/>
                <w:szCs w:val="18"/>
              </w:rPr>
              <w:t>н.п. Оленья Губа (котельная блочно-модульная)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FE51CF">
        <w:trPr>
          <w:trHeight w:val="348"/>
          <w:jc w:val="center"/>
        </w:trPr>
        <w:tc>
          <w:tcPr>
            <w:tcW w:w="562" w:type="dxa"/>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8" w:space="0" w:color="auto"/>
              <w:left w:val="nil"/>
              <w:bottom w:val="single" w:sz="8" w:space="0" w:color="auto"/>
              <w:right w:val="single" w:sz="8"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10D55F20" w14:textId="2BE4B92E" w:rsidR="00CD19B0" w:rsidRPr="0029071C" w:rsidRDefault="00CD19B0" w:rsidP="00CD19B0">
            <w:pPr>
              <w:spacing w:line="240" w:lineRule="auto"/>
              <w:jc w:val="center"/>
              <w:rPr>
                <w:rFonts w:ascii="Times New Roman" w:hAnsi="Times New Roman"/>
                <w:bCs/>
                <w:sz w:val="18"/>
                <w:szCs w:val="18"/>
              </w:rPr>
            </w:pPr>
            <w:r>
              <w:rPr>
                <w:rFonts w:cs="Times New Roman CYR"/>
                <w:sz w:val="18"/>
                <w:szCs w:val="18"/>
              </w:rPr>
              <w:t>шт</w:t>
            </w:r>
          </w:p>
        </w:tc>
        <w:tc>
          <w:tcPr>
            <w:tcW w:w="1134" w:type="dxa"/>
            <w:tcBorders>
              <w:top w:val="single" w:sz="8" w:space="0" w:color="auto"/>
              <w:left w:val="nil"/>
              <w:bottom w:val="single" w:sz="8" w:space="0" w:color="auto"/>
              <w:right w:val="single" w:sz="8"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8" w:space="0" w:color="auto"/>
              <w:left w:val="nil"/>
              <w:bottom w:val="single" w:sz="8" w:space="0" w:color="auto"/>
              <w:right w:val="single" w:sz="8"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8" w:space="0" w:color="auto"/>
              <w:left w:val="nil"/>
              <w:bottom w:val="single" w:sz="8" w:space="0" w:color="auto"/>
              <w:right w:val="single" w:sz="8"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FE51CF">
        <w:trPr>
          <w:trHeight w:val="348"/>
          <w:jc w:val="center"/>
        </w:trPr>
        <w:tc>
          <w:tcPr>
            <w:tcW w:w="562" w:type="dxa"/>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8" w:space="0" w:color="auto"/>
              <w:left w:val="nil"/>
              <w:bottom w:val="single" w:sz="8" w:space="0" w:color="auto"/>
              <w:right w:val="single" w:sz="8"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7B8BEACF" w14:textId="27230B39" w:rsidR="00CD19B0" w:rsidRPr="0029071C" w:rsidRDefault="00CD19B0" w:rsidP="00CD19B0">
            <w:pPr>
              <w:spacing w:line="240" w:lineRule="auto"/>
              <w:jc w:val="center"/>
              <w:rPr>
                <w:rFonts w:ascii="Times New Roman" w:hAnsi="Times New Roman"/>
                <w:bCs/>
                <w:sz w:val="18"/>
                <w:szCs w:val="18"/>
              </w:rPr>
            </w:pPr>
            <w:r>
              <w:rPr>
                <w:rFonts w:cs="Times New Roman CYR"/>
                <w:sz w:val="18"/>
                <w:szCs w:val="18"/>
              </w:rPr>
              <w:t>шт</w:t>
            </w:r>
          </w:p>
        </w:tc>
        <w:tc>
          <w:tcPr>
            <w:tcW w:w="1134" w:type="dxa"/>
            <w:tcBorders>
              <w:top w:val="single" w:sz="8" w:space="0" w:color="auto"/>
              <w:left w:val="nil"/>
              <w:bottom w:val="single" w:sz="8" w:space="0" w:color="auto"/>
              <w:right w:val="single" w:sz="8"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8" w:space="0" w:color="auto"/>
              <w:left w:val="nil"/>
              <w:bottom w:val="single" w:sz="8" w:space="0" w:color="auto"/>
              <w:right w:val="single" w:sz="8"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FE51CF">
        <w:trPr>
          <w:trHeight w:val="348"/>
          <w:jc w:val="center"/>
        </w:trPr>
        <w:tc>
          <w:tcPr>
            <w:tcW w:w="562" w:type="dxa"/>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8" w:space="0" w:color="auto"/>
              <w:left w:val="single" w:sz="8" w:space="0" w:color="auto"/>
              <w:bottom w:val="single" w:sz="8" w:space="0" w:color="auto"/>
              <w:right w:val="single" w:sz="8"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8" w:space="0" w:color="auto"/>
              <w:left w:val="nil"/>
              <w:bottom w:val="single" w:sz="8" w:space="0" w:color="auto"/>
              <w:right w:val="single" w:sz="8"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8" w:space="0" w:color="auto"/>
              <w:left w:val="nil"/>
              <w:bottom w:val="single" w:sz="8" w:space="0" w:color="auto"/>
              <w:right w:val="single" w:sz="8"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самосвальной платформы с 3-х сторонней разгрузкой, крано</w:t>
            </w:r>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ной установки AmcoVeba 807 NT2S на базе шасси ГАЗ С41R13</w:t>
            </w:r>
          </w:p>
        </w:tc>
        <w:tc>
          <w:tcPr>
            <w:tcW w:w="1276" w:type="dxa"/>
            <w:tcBorders>
              <w:top w:val="single" w:sz="8" w:space="0" w:color="auto"/>
              <w:left w:val="nil"/>
              <w:bottom w:val="single" w:sz="8" w:space="0" w:color="auto"/>
              <w:right w:val="single" w:sz="8"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8" w:space="0" w:color="auto"/>
              <w:left w:val="nil"/>
              <w:bottom w:val="single" w:sz="8" w:space="0" w:color="auto"/>
              <w:right w:val="single" w:sz="8"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8" w:space="0" w:color="auto"/>
              <w:left w:val="nil"/>
              <w:bottom w:val="single" w:sz="8" w:space="0" w:color="auto"/>
              <w:right w:val="single" w:sz="8" w:space="0" w:color="auto"/>
            </w:tcBorders>
            <w:vAlign w:val="center"/>
          </w:tcPr>
          <w:p w14:paraId="5281A831" w14:textId="160C36D4" w:rsidR="00CD19B0" w:rsidRPr="0029071C" w:rsidRDefault="00CD19B0" w:rsidP="00CD19B0">
            <w:pPr>
              <w:spacing w:line="240" w:lineRule="auto"/>
              <w:jc w:val="center"/>
              <w:rPr>
                <w:rFonts w:ascii="Times New Roman" w:hAnsi="Times New Roman"/>
                <w:bCs/>
                <w:sz w:val="18"/>
                <w:szCs w:val="18"/>
              </w:rPr>
            </w:pPr>
            <w:r>
              <w:rPr>
                <w:rFonts w:cs="Times New Roman CYR"/>
                <w:sz w:val="18"/>
                <w:szCs w:val="18"/>
              </w:rPr>
              <w:t>шт</w:t>
            </w:r>
          </w:p>
        </w:tc>
        <w:tc>
          <w:tcPr>
            <w:tcW w:w="1134" w:type="dxa"/>
            <w:tcBorders>
              <w:top w:val="single" w:sz="8" w:space="0" w:color="auto"/>
              <w:left w:val="nil"/>
              <w:bottom w:val="single" w:sz="8" w:space="0" w:color="auto"/>
              <w:right w:val="single" w:sz="8"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8" w:space="0" w:color="auto"/>
              <w:left w:val="nil"/>
              <w:bottom w:val="single" w:sz="8" w:space="0" w:color="auto"/>
              <w:right w:val="single" w:sz="8"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8" w:space="0" w:color="auto"/>
              <w:left w:val="nil"/>
              <w:bottom w:val="single" w:sz="8" w:space="0" w:color="auto"/>
              <w:right w:val="single" w:sz="8"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8" w:space="0" w:color="auto"/>
              <w:left w:val="nil"/>
              <w:bottom w:val="single" w:sz="8" w:space="0" w:color="auto"/>
              <w:right w:val="single" w:sz="8"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8" w:space="0" w:color="auto"/>
              <w:left w:val="nil"/>
              <w:bottom w:val="single" w:sz="8" w:space="0" w:color="auto"/>
              <w:right w:val="single" w:sz="8"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8" w:space="0" w:color="auto"/>
              <w:left w:val="nil"/>
              <w:bottom w:val="single" w:sz="8" w:space="0" w:color="auto"/>
              <w:right w:val="single" w:sz="8"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8" w:space="0" w:color="auto"/>
              <w:left w:val="nil"/>
              <w:bottom w:val="single" w:sz="8" w:space="0" w:color="auto"/>
              <w:right w:val="single" w:sz="8"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8" w:space="0" w:color="auto"/>
              <w:left w:val="nil"/>
              <w:bottom w:val="single" w:sz="8" w:space="0" w:color="auto"/>
              <w:right w:val="single" w:sz="8"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6"/>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763BAC">
        <w:trPr>
          <w:trHeight w:val="518"/>
          <w:jc w:val="center"/>
        </w:trPr>
        <w:tc>
          <w:tcPr>
            <w:tcW w:w="562"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7F51AD73" w:rsidR="00CD19B0" w:rsidRPr="007D2ED7" w:rsidRDefault="00CD19B0" w:rsidP="00CD19B0">
            <w:pPr>
              <w:spacing w:line="0" w:lineRule="atLeast"/>
              <w:jc w:val="center"/>
              <w:rPr>
                <w:rFonts w:ascii="Times New Roman" w:hAnsi="Times New Roman"/>
                <w:bCs/>
                <w:sz w:val="18"/>
                <w:szCs w:val="18"/>
              </w:rPr>
            </w:pPr>
            <w:r w:rsidRPr="00B23F2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Мурманская область, Печенгский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763BAC">
        <w:trPr>
          <w:trHeight w:val="518"/>
          <w:jc w:val="center"/>
        </w:trPr>
        <w:tc>
          <w:tcPr>
            <w:tcW w:w="562"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555F3027" w:rsidR="00CD19B0" w:rsidRPr="007D2ED7" w:rsidRDefault="00CD19B0" w:rsidP="00CD19B0">
            <w:pPr>
              <w:spacing w:line="0" w:lineRule="atLeast"/>
              <w:jc w:val="center"/>
              <w:rPr>
                <w:sz w:val="18"/>
                <w:szCs w:val="18"/>
              </w:rPr>
            </w:pPr>
            <w:r w:rsidRPr="00B23F2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Мурманская область, Печенгский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FE51CF">
        <w:trPr>
          <w:trHeight w:val="518"/>
          <w:jc w:val="center"/>
        </w:trPr>
        <w:tc>
          <w:tcPr>
            <w:tcW w:w="562"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FE51CF">
        <w:trPr>
          <w:trHeight w:val="518"/>
          <w:jc w:val="center"/>
        </w:trPr>
        <w:tc>
          <w:tcPr>
            <w:tcW w:w="562"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r w:rsidRPr="00557A9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Филиал АО «МЭС» «Кандалакшская теплосеть», котельная № 22 п.Зеленоборский</w:t>
            </w:r>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FE51CF">
        <w:trPr>
          <w:trHeight w:val="518"/>
          <w:jc w:val="center"/>
        </w:trPr>
        <w:tc>
          <w:tcPr>
            <w:tcW w:w="562"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6AE88725" w:rsidR="00CD19B0" w:rsidRPr="007D2ED7" w:rsidRDefault="00CD19B0"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763BAC">
        <w:trPr>
          <w:trHeight w:val="518"/>
          <w:jc w:val="center"/>
        </w:trPr>
        <w:tc>
          <w:tcPr>
            <w:tcW w:w="562"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r w:rsidRPr="003C41F4">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F1240E">
        <w:trPr>
          <w:trHeight w:val="518"/>
          <w:jc w:val="center"/>
        </w:trPr>
        <w:tc>
          <w:tcPr>
            <w:tcW w:w="562"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4F91006A"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чел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E5DCD">
        <w:trPr>
          <w:trHeight w:val="518"/>
          <w:jc w:val="center"/>
        </w:trPr>
        <w:tc>
          <w:tcPr>
            <w:tcW w:w="562"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635" w:type="dxa"/>
            <w:gridSpan w:val="2"/>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223EF9C0"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ед</w:t>
            </w:r>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г. Снежногорск, г. Полярный, н.п.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E5DCD">
        <w:trPr>
          <w:trHeight w:val="518"/>
          <w:jc w:val="center"/>
        </w:trPr>
        <w:tc>
          <w:tcPr>
            <w:tcW w:w="562"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635" w:type="dxa"/>
            <w:gridSpan w:val="2"/>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r w:rsidRPr="0022324D">
              <w:rPr>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E5DCD">
        <w:trPr>
          <w:trHeight w:val="235"/>
          <w:jc w:val="center"/>
        </w:trPr>
        <w:tc>
          <w:tcPr>
            <w:tcW w:w="562"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E5DCD">
        <w:trPr>
          <w:trHeight w:val="518"/>
          <w:jc w:val="center"/>
        </w:trPr>
        <w:tc>
          <w:tcPr>
            <w:tcW w:w="562"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E5DCD">
        <w:trPr>
          <w:trHeight w:val="518"/>
          <w:jc w:val="center"/>
        </w:trPr>
        <w:tc>
          <w:tcPr>
            <w:tcW w:w="562"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2E5C2B">
        <w:trPr>
          <w:trHeight w:val="518"/>
          <w:jc w:val="center"/>
        </w:trPr>
        <w:tc>
          <w:tcPr>
            <w:tcW w:w="562"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2E5C2B">
        <w:trPr>
          <w:trHeight w:val="518"/>
          <w:jc w:val="center"/>
        </w:trPr>
        <w:tc>
          <w:tcPr>
            <w:tcW w:w="562"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635" w:type="dxa"/>
            <w:gridSpan w:val="2"/>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Сооветствие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12E68439"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0048E6" w:rsidRPr="00DF25A3" w14:paraId="35CDF68C" w14:textId="77777777" w:rsidTr="00AE5DCD">
        <w:trPr>
          <w:trHeight w:val="518"/>
          <w:jc w:val="center"/>
        </w:trPr>
        <w:tc>
          <w:tcPr>
            <w:tcW w:w="562" w:type="dxa"/>
            <w:shd w:val="clear" w:color="auto" w:fill="FFFFFF" w:themeFill="background1"/>
            <w:vAlign w:val="center"/>
          </w:tcPr>
          <w:p w14:paraId="2AE303F7" w14:textId="77777777" w:rsidR="000048E6" w:rsidRPr="006F1FE5" w:rsidRDefault="000048E6" w:rsidP="000048E6">
            <w:pPr>
              <w:pStyle w:val="af6"/>
              <w:numPr>
                <w:ilvl w:val="0"/>
                <w:numId w:val="7"/>
              </w:numPr>
              <w:spacing w:line="240" w:lineRule="auto"/>
              <w:ind w:left="0" w:firstLine="0"/>
              <w:jc w:val="center"/>
            </w:pPr>
          </w:p>
        </w:tc>
        <w:tc>
          <w:tcPr>
            <w:tcW w:w="635" w:type="dxa"/>
            <w:gridSpan w:val="2"/>
            <w:shd w:val="clear" w:color="auto" w:fill="auto"/>
            <w:vAlign w:val="center"/>
          </w:tcPr>
          <w:p w14:paraId="621BF504" w14:textId="11AA8895" w:rsidR="000048E6" w:rsidRPr="008F0D1A" w:rsidRDefault="000048E6" w:rsidP="000048E6">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0048E6" w:rsidRPr="008F0D1A" w:rsidRDefault="000048E6" w:rsidP="000048E6">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0048E6" w:rsidRPr="008F0D1A" w:rsidRDefault="000048E6" w:rsidP="000048E6">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0048E6" w:rsidRPr="008F0D1A" w:rsidRDefault="000048E6" w:rsidP="000048E6">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0048E6" w:rsidRPr="008F0D1A" w:rsidRDefault="000048E6" w:rsidP="000048E6">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507427B4" w:rsidR="000048E6" w:rsidRPr="008F0D1A" w:rsidRDefault="000048E6" w:rsidP="000048E6">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0048E6" w:rsidRPr="008F0D1A" w:rsidRDefault="000048E6" w:rsidP="000048E6">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0048E6" w:rsidRPr="0062787C" w:rsidRDefault="000048E6" w:rsidP="000048E6">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0048E6" w:rsidRPr="008F0D1A" w:rsidRDefault="000048E6" w:rsidP="000048E6">
            <w:pPr>
              <w:spacing w:line="0" w:lineRule="atLeast"/>
              <w:jc w:val="center"/>
              <w:rPr>
                <w:bCs/>
                <w:sz w:val="18"/>
                <w:szCs w:val="18"/>
              </w:rPr>
            </w:pPr>
            <w:r w:rsidRPr="008F0D1A">
              <w:rPr>
                <w:bCs/>
                <w:sz w:val="18"/>
                <w:szCs w:val="18"/>
              </w:rPr>
              <w:t>г. Мурманск,</w:t>
            </w:r>
          </w:p>
          <w:p w14:paraId="7EEA2707" w14:textId="2C314F8F" w:rsidR="000048E6" w:rsidRPr="008F0D1A" w:rsidRDefault="000048E6" w:rsidP="000048E6">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CCB2DEE" w:rsidR="000048E6" w:rsidRPr="000048E6" w:rsidRDefault="000048E6" w:rsidP="000048E6">
            <w:pPr>
              <w:spacing w:line="0" w:lineRule="atLeast"/>
              <w:jc w:val="center"/>
              <w:rPr>
                <w:rFonts w:ascii="Times New Roman" w:hAnsi="Times New Roman"/>
                <w:sz w:val="18"/>
                <w:szCs w:val="18"/>
              </w:rPr>
            </w:pPr>
            <w:r w:rsidRPr="000048E6">
              <w:rPr>
                <w:bCs/>
                <w:sz w:val="18"/>
                <w:szCs w:val="18"/>
              </w:rPr>
              <w:t>661 660 650,00</w:t>
            </w:r>
          </w:p>
        </w:tc>
        <w:tc>
          <w:tcPr>
            <w:tcW w:w="1134" w:type="dxa"/>
            <w:shd w:val="clear" w:color="auto" w:fill="auto"/>
            <w:vAlign w:val="center"/>
          </w:tcPr>
          <w:p w14:paraId="41290107" w14:textId="77777777" w:rsidR="000048E6" w:rsidRPr="000048E6" w:rsidRDefault="000048E6" w:rsidP="000048E6">
            <w:pPr>
              <w:spacing w:line="0" w:lineRule="atLeast"/>
              <w:jc w:val="center"/>
              <w:rPr>
                <w:bCs/>
                <w:sz w:val="18"/>
                <w:szCs w:val="18"/>
              </w:rPr>
            </w:pPr>
            <w:r w:rsidRPr="000048E6">
              <w:rPr>
                <w:bCs/>
                <w:sz w:val="18"/>
                <w:szCs w:val="18"/>
              </w:rPr>
              <w:t>Июль</w:t>
            </w:r>
          </w:p>
          <w:p w14:paraId="232826B4" w14:textId="5D193106" w:rsidR="000048E6" w:rsidRPr="000048E6" w:rsidRDefault="000048E6" w:rsidP="000048E6">
            <w:pPr>
              <w:spacing w:line="240" w:lineRule="auto"/>
              <w:jc w:val="center"/>
              <w:rPr>
                <w:rFonts w:ascii="Times New Roman" w:hAnsi="Times New Roman"/>
                <w:sz w:val="18"/>
                <w:szCs w:val="18"/>
              </w:rPr>
            </w:pPr>
            <w:r w:rsidRPr="000048E6">
              <w:rPr>
                <w:bCs/>
                <w:sz w:val="18"/>
                <w:szCs w:val="18"/>
              </w:rPr>
              <w:t>2019</w:t>
            </w:r>
          </w:p>
        </w:tc>
        <w:tc>
          <w:tcPr>
            <w:tcW w:w="992" w:type="dxa"/>
            <w:shd w:val="clear" w:color="auto" w:fill="auto"/>
            <w:vAlign w:val="center"/>
          </w:tcPr>
          <w:p w14:paraId="3C24779B" w14:textId="77777777" w:rsidR="000048E6" w:rsidRPr="000048E6" w:rsidRDefault="000048E6" w:rsidP="000048E6">
            <w:pPr>
              <w:spacing w:line="240" w:lineRule="auto"/>
              <w:jc w:val="center"/>
              <w:rPr>
                <w:rFonts w:ascii="Times New Roman" w:hAnsi="Times New Roman"/>
                <w:sz w:val="18"/>
                <w:szCs w:val="18"/>
              </w:rPr>
            </w:pPr>
            <w:r w:rsidRPr="000048E6">
              <w:rPr>
                <w:sz w:val="18"/>
                <w:szCs w:val="18"/>
              </w:rPr>
              <w:t>Ноябрь</w:t>
            </w:r>
          </w:p>
          <w:p w14:paraId="56619431" w14:textId="5E0D5AD6" w:rsidR="000048E6" w:rsidRPr="000048E6" w:rsidRDefault="000048E6" w:rsidP="000048E6">
            <w:pPr>
              <w:spacing w:line="240" w:lineRule="auto"/>
              <w:jc w:val="center"/>
              <w:rPr>
                <w:rFonts w:ascii="Times New Roman" w:hAnsi="Times New Roman"/>
                <w:sz w:val="18"/>
                <w:szCs w:val="18"/>
              </w:rPr>
            </w:pPr>
            <w:r w:rsidRPr="000048E6">
              <w:rPr>
                <w:rFonts w:ascii="Times New Roman" w:hAnsi="Times New Roman"/>
                <w:sz w:val="18"/>
                <w:szCs w:val="18"/>
              </w:rPr>
              <w:t>2019</w:t>
            </w:r>
          </w:p>
        </w:tc>
        <w:tc>
          <w:tcPr>
            <w:tcW w:w="1418" w:type="dxa"/>
            <w:shd w:val="clear" w:color="auto" w:fill="auto"/>
            <w:vAlign w:val="center"/>
          </w:tcPr>
          <w:p w14:paraId="787EFC9B" w14:textId="7FF946A6" w:rsidR="000048E6" w:rsidRPr="000048E6" w:rsidRDefault="000048E6" w:rsidP="000048E6">
            <w:pPr>
              <w:spacing w:line="240" w:lineRule="auto"/>
              <w:rPr>
                <w:rFonts w:ascii="Times New Roman" w:hAnsi="Times New Roman"/>
                <w:bCs/>
                <w:sz w:val="18"/>
                <w:szCs w:val="18"/>
              </w:rPr>
            </w:pPr>
            <w:r w:rsidRPr="000048E6">
              <w:rPr>
                <w:bCs/>
                <w:sz w:val="18"/>
                <w:szCs w:val="18"/>
              </w:rPr>
              <w:t>Запрос предложений</w:t>
            </w:r>
          </w:p>
        </w:tc>
        <w:tc>
          <w:tcPr>
            <w:tcW w:w="1090" w:type="dxa"/>
            <w:shd w:val="clear" w:color="auto" w:fill="auto"/>
            <w:vAlign w:val="center"/>
          </w:tcPr>
          <w:p w14:paraId="3AADBA39" w14:textId="55CD7449" w:rsidR="000048E6" w:rsidRPr="000048E6" w:rsidRDefault="000048E6" w:rsidP="000048E6">
            <w:pPr>
              <w:spacing w:line="0" w:lineRule="atLeast"/>
              <w:jc w:val="center"/>
              <w:rPr>
                <w:rFonts w:ascii="Times New Roman" w:hAnsi="Times New Roman"/>
                <w:sz w:val="18"/>
                <w:szCs w:val="18"/>
              </w:rPr>
            </w:pPr>
            <w:r w:rsidRPr="000048E6">
              <w:rPr>
                <w:bCs/>
                <w:sz w:val="18"/>
                <w:szCs w:val="18"/>
              </w:rPr>
              <w:t>Да</w:t>
            </w:r>
          </w:p>
        </w:tc>
      </w:tr>
      <w:tr w:rsidR="004C7E51" w:rsidRPr="00DF25A3" w14:paraId="745C7BE6" w14:textId="77777777" w:rsidTr="007A6678">
        <w:trPr>
          <w:trHeight w:val="518"/>
          <w:jc w:val="center"/>
        </w:trPr>
        <w:tc>
          <w:tcPr>
            <w:tcW w:w="562"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07E2F369" w:rsidR="004C7E51" w:rsidRPr="000E4C58" w:rsidRDefault="004C7E51"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7A6678">
        <w:trPr>
          <w:trHeight w:val="518"/>
          <w:jc w:val="center"/>
        </w:trPr>
        <w:tc>
          <w:tcPr>
            <w:tcW w:w="562"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20B5909A" w:rsidR="00800003" w:rsidRPr="00BF2473" w:rsidRDefault="00800003" w:rsidP="00800003">
            <w:pPr>
              <w:spacing w:line="0" w:lineRule="atLeast"/>
              <w:jc w:val="center"/>
              <w:rPr>
                <w:bCs/>
                <w:sz w:val="18"/>
                <w:szCs w:val="18"/>
              </w:rPr>
            </w:pPr>
            <w:r w:rsidRPr="008F265A">
              <w:rPr>
                <w:sz w:val="18"/>
                <w:szCs w:val="18"/>
              </w:rPr>
              <w:t>шт</w:t>
            </w:r>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7A6678">
        <w:trPr>
          <w:trHeight w:val="518"/>
          <w:jc w:val="center"/>
        </w:trPr>
        <w:tc>
          <w:tcPr>
            <w:tcW w:w="562"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7A6678">
        <w:trPr>
          <w:trHeight w:val="518"/>
          <w:jc w:val="center"/>
        </w:trPr>
        <w:tc>
          <w:tcPr>
            <w:tcW w:w="562"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7A6678">
        <w:trPr>
          <w:trHeight w:val="518"/>
          <w:jc w:val="center"/>
        </w:trPr>
        <w:tc>
          <w:tcPr>
            <w:tcW w:w="562"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FD1F7D">
        <w:trPr>
          <w:trHeight w:val="518"/>
          <w:jc w:val="center"/>
        </w:trPr>
        <w:tc>
          <w:tcPr>
            <w:tcW w:w="562"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r w:rsidRPr="009755E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FD1F7D">
        <w:trPr>
          <w:trHeight w:val="518"/>
          <w:jc w:val="center"/>
        </w:trPr>
        <w:tc>
          <w:tcPr>
            <w:tcW w:w="562"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FD1F7D">
        <w:trPr>
          <w:trHeight w:val="518"/>
          <w:jc w:val="center"/>
        </w:trPr>
        <w:tc>
          <w:tcPr>
            <w:tcW w:w="562"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7A6678">
        <w:trPr>
          <w:trHeight w:val="518"/>
          <w:jc w:val="center"/>
        </w:trPr>
        <w:tc>
          <w:tcPr>
            <w:tcW w:w="562"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2E5C2B">
        <w:trPr>
          <w:trHeight w:val="518"/>
          <w:jc w:val="center"/>
        </w:trPr>
        <w:tc>
          <w:tcPr>
            <w:tcW w:w="562"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663A1E">
        <w:trPr>
          <w:trHeight w:val="518"/>
          <w:jc w:val="center"/>
        </w:trPr>
        <w:tc>
          <w:tcPr>
            <w:tcW w:w="562"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1807B865" w:rsidR="004312C9" w:rsidRPr="00121B08" w:rsidRDefault="004312C9" w:rsidP="004312C9">
            <w:pPr>
              <w:spacing w:line="0" w:lineRule="atLeast"/>
              <w:jc w:val="center"/>
              <w:rPr>
                <w:color w:val="000000"/>
                <w:sz w:val="18"/>
                <w:szCs w:val="18"/>
              </w:rPr>
            </w:pPr>
            <w:r w:rsidRPr="00DF25A3">
              <w:rPr>
                <w:sz w:val="18"/>
                <w:szCs w:val="18"/>
              </w:rPr>
              <w:t>ед</w:t>
            </w:r>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Мурманская область, Печенский район, пгт.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F1240E">
        <w:trPr>
          <w:trHeight w:val="362"/>
          <w:jc w:val="center"/>
        </w:trPr>
        <w:tc>
          <w:tcPr>
            <w:tcW w:w="562"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Оказание услуг финансовой аренды (лизинга) отдельностоящего автономного источника теплоснабжения мощностью 1200 кВт с установкой резервного котла мощностью 600 кВт блочно-модульного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267F8A97" w:rsidR="00663A1E" w:rsidRPr="00DF25A3" w:rsidRDefault="00663A1E" w:rsidP="00663A1E">
            <w:pPr>
              <w:spacing w:line="0" w:lineRule="atLeast"/>
              <w:jc w:val="center"/>
              <w:rPr>
                <w:sz w:val="18"/>
                <w:szCs w:val="18"/>
              </w:rPr>
            </w:pPr>
            <w:r w:rsidRPr="00746B18">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r w:rsidRPr="00746B18">
              <w:rPr>
                <w:rFonts w:ascii="Times New Roman" w:hAnsi="Times New Roman"/>
                <w:sz w:val="18"/>
                <w:szCs w:val="18"/>
              </w:rPr>
              <w:t>н.п. Лейпи,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37D1A96F" w14:textId="77777777" w:rsidTr="00BE138B">
        <w:trPr>
          <w:trHeight w:val="518"/>
          <w:jc w:val="center"/>
        </w:trPr>
        <w:tc>
          <w:tcPr>
            <w:tcW w:w="562" w:type="dxa"/>
            <w:tcBorders>
              <w:right w:val="single" w:sz="4" w:space="0" w:color="auto"/>
            </w:tcBorders>
            <w:shd w:val="clear" w:color="auto" w:fill="FFFFFF" w:themeFill="background1"/>
            <w:vAlign w:val="center"/>
          </w:tcPr>
          <w:p w14:paraId="68C69396"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2518DD0D" w14:textId="0F47A622"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45E5035B" w14:textId="4ABD31A7" w:rsidR="00F1240E" w:rsidRPr="00AF0EB5" w:rsidRDefault="00F1240E" w:rsidP="00F1240E">
            <w:pPr>
              <w:spacing w:line="240" w:lineRule="auto"/>
              <w:jc w:val="center"/>
              <w:rPr>
                <w:rFonts w:ascii="Times New Roman" w:hAnsi="Times New Roman"/>
                <w:sz w:val="18"/>
                <w:szCs w:val="18"/>
              </w:rPr>
            </w:pPr>
            <w:r w:rsidRPr="00944E81">
              <w:rPr>
                <w:rFonts w:ascii="Times New Roman" w:hAnsi="Times New Roman"/>
                <w:bCs/>
                <w:sz w:val="18"/>
                <w:szCs w:val="18"/>
              </w:rPr>
              <w:t>43.91.19</w:t>
            </w:r>
          </w:p>
        </w:tc>
        <w:tc>
          <w:tcPr>
            <w:tcW w:w="2410" w:type="dxa"/>
            <w:shd w:val="clear" w:color="auto" w:fill="auto"/>
            <w:vAlign w:val="center"/>
          </w:tcPr>
          <w:p w14:paraId="7DBE8668" w14:textId="5726C290" w:rsidR="00F1240E" w:rsidRDefault="00F1240E" w:rsidP="00F1240E">
            <w:pPr>
              <w:spacing w:line="0" w:lineRule="atLeast"/>
              <w:ind w:right="52"/>
              <w:contextualSpacing/>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 xml:space="preserve">ыполнение работ </w:t>
            </w:r>
            <w:r w:rsidRPr="00D357A0">
              <w:rPr>
                <w:rFonts w:ascii="Times New Roman" w:hAnsi="Times New Roman"/>
                <w:bCs/>
                <w:sz w:val="18"/>
                <w:szCs w:val="18"/>
              </w:rPr>
              <w:t>по ремонту кровли здания котельной участка № 5</w:t>
            </w:r>
          </w:p>
        </w:tc>
        <w:tc>
          <w:tcPr>
            <w:tcW w:w="1276" w:type="dxa"/>
            <w:shd w:val="clear" w:color="auto" w:fill="auto"/>
            <w:vAlign w:val="center"/>
          </w:tcPr>
          <w:p w14:paraId="11374782" w14:textId="0502E190" w:rsidR="00F1240E" w:rsidRPr="00746B18" w:rsidRDefault="00F1240E" w:rsidP="00F1240E">
            <w:pPr>
              <w:spacing w:line="240" w:lineRule="auto"/>
              <w:rPr>
                <w:rFonts w:ascii="Times New Roman" w:hAnsi="Times New Roman"/>
                <w:sz w:val="18"/>
                <w:szCs w:val="18"/>
              </w:rPr>
            </w:pPr>
            <w:r w:rsidRPr="009B25C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10BF064B" w14:textId="5A93FD38" w:rsidR="00F1240E" w:rsidRPr="00746B18" w:rsidRDefault="00F1240E" w:rsidP="00F1240E">
            <w:pPr>
              <w:spacing w:line="0" w:lineRule="atLeast"/>
              <w:jc w:val="center"/>
              <w:rPr>
                <w:sz w:val="18"/>
                <w:szCs w:val="18"/>
              </w:rPr>
            </w:pPr>
            <w:r w:rsidRPr="009B25C9">
              <w:rPr>
                <w:rFonts w:ascii="Times New Roman" w:hAnsi="Times New Roman"/>
                <w:sz w:val="18"/>
                <w:szCs w:val="18"/>
              </w:rPr>
              <w:t>876</w:t>
            </w:r>
          </w:p>
        </w:tc>
        <w:tc>
          <w:tcPr>
            <w:tcW w:w="567" w:type="dxa"/>
            <w:shd w:val="clear" w:color="auto" w:fill="auto"/>
            <w:vAlign w:val="center"/>
          </w:tcPr>
          <w:p w14:paraId="0B612A57" w14:textId="7A66381D" w:rsidR="00F1240E" w:rsidRPr="00746B18" w:rsidRDefault="00F1240E" w:rsidP="00F1240E">
            <w:pPr>
              <w:spacing w:line="0" w:lineRule="atLeast"/>
              <w:jc w:val="center"/>
              <w:rPr>
                <w:sz w:val="18"/>
                <w:szCs w:val="18"/>
              </w:rPr>
            </w:pPr>
            <w:r w:rsidRPr="009B25C9">
              <w:rPr>
                <w:sz w:val="18"/>
                <w:szCs w:val="18"/>
              </w:rPr>
              <w:t xml:space="preserve"> усл.ед</w:t>
            </w:r>
          </w:p>
        </w:tc>
        <w:tc>
          <w:tcPr>
            <w:tcW w:w="1134" w:type="dxa"/>
            <w:shd w:val="clear" w:color="auto" w:fill="auto"/>
            <w:vAlign w:val="center"/>
          </w:tcPr>
          <w:p w14:paraId="29A1FCD6" w14:textId="3E83AA85" w:rsidR="00F1240E" w:rsidRDefault="00F1240E" w:rsidP="00F1240E">
            <w:pPr>
              <w:spacing w:line="0" w:lineRule="atLeast"/>
              <w:jc w:val="center"/>
              <w:rPr>
                <w:sz w:val="18"/>
                <w:szCs w:val="18"/>
              </w:rPr>
            </w:pPr>
            <w:r w:rsidRPr="009B25C9">
              <w:rPr>
                <w:rFonts w:ascii="Times New Roman" w:hAnsi="Times New Roman"/>
                <w:sz w:val="18"/>
                <w:szCs w:val="18"/>
              </w:rPr>
              <w:t>1</w:t>
            </w:r>
          </w:p>
        </w:tc>
        <w:tc>
          <w:tcPr>
            <w:tcW w:w="509" w:type="dxa"/>
            <w:shd w:val="clear" w:color="auto" w:fill="auto"/>
            <w:vAlign w:val="center"/>
          </w:tcPr>
          <w:p w14:paraId="466D5E2E" w14:textId="5C317F11" w:rsidR="00F1240E" w:rsidRPr="00746B18" w:rsidRDefault="00F1240E" w:rsidP="00F1240E">
            <w:pPr>
              <w:pStyle w:val="ab"/>
              <w:spacing w:line="0" w:lineRule="atLeast"/>
              <w:rPr>
                <w:rFonts w:ascii="Times New Roman" w:hAnsi="Times New Roman"/>
                <w:sz w:val="18"/>
                <w:szCs w:val="18"/>
              </w:rPr>
            </w:pPr>
            <w:r w:rsidRPr="009B25C9">
              <w:rPr>
                <w:rFonts w:ascii="Times New Roman" w:hAnsi="Times New Roman"/>
                <w:sz w:val="18"/>
                <w:szCs w:val="18"/>
              </w:rPr>
              <w:t>47</w:t>
            </w:r>
          </w:p>
        </w:tc>
        <w:tc>
          <w:tcPr>
            <w:tcW w:w="1334" w:type="dxa"/>
            <w:shd w:val="clear" w:color="auto" w:fill="auto"/>
            <w:vAlign w:val="center"/>
          </w:tcPr>
          <w:p w14:paraId="6CC2ECA4" w14:textId="71E48557" w:rsidR="00F1240E" w:rsidRPr="00746B18" w:rsidRDefault="00F1240E" w:rsidP="00F1240E">
            <w:pPr>
              <w:spacing w:line="0" w:lineRule="atLeast"/>
              <w:jc w:val="center"/>
              <w:rPr>
                <w:rFonts w:ascii="Times New Roman" w:hAnsi="Times New Roman"/>
                <w:sz w:val="18"/>
                <w:szCs w:val="18"/>
              </w:rPr>
            </w:pPr>
            <w:r w:rsidRPr="009B25C9">
              <w:rPr>
                <w:rFonts w:ascii="Times New Roman" w:hAnsi="Times New Roman"/>
                <w:sz w:val="18"/>
                <w:szCs w:val="18"/>
              </w:rPr>
              <w:t>Мурманская область, г. Кандалакша</w:t>
            </w:r>
          </w:p>
        </w:tc>
        <w:tc>
          <w:tcPr>
            <w:tcW w:w="1417" w:type="dxa"/>
            <w:shd w:val="clear" w:color="auto" w:fill="auto"/>
            <w:vAlign w:val="center"/>
          </w:tcPr>
          <w:p w14:paraId="0CFD38EE" w14:textId="66DC5676" w:rsidR="00F1240E" w:rsidRPr="007F1AFD" w:rsidRDefault="00F1240E" w:rsidP="00F1240E">
            <w:pPr>
              <w:spacing w:line="0" w:lineRule="atLeast"/>
              <w:jc w:val="center"/>
              <w:rPr>
                <w:rFonts w:ascii="Times New Roman" w:hAnsi="Times New Roman"/>
                <w:sz w:val="18"/>
                <w:szCs w:val="18"/>
              </w:rPr>
            </w:pPr>
            <w:r w:rsidRPr="009B25C9">
              <w:rPr>
                <w:rFonts w:ascii="Times New Roman" w:hAnsi="Times New Roman"/>
                <w:bCs/>
                <w:sz w:val="18"/>
                <w:szCs w:val="18"/>
              </w:rPr>
              <w:t>855 854,37</w:t>
            </w:r>
          </w:p>
        </w:tc>
        <w:tc>
          <w:tcPr>
            <w:tcW w:w="1134" w:type="dxa"/>
            <w:shd w:val="clear" w:color="auto" w:fill="auto"/>
            <w:vAlign w:val="center"/>
          </w:tcPr>
          <w:p w14:paraId="2DEDD073"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 xml:space="preserve">Июль </w:t>
            </w:r>
          </w:p>
          <w:p w14:paraId="697DC4EC" w14:textId="17628E9E" w:rsidR="00F1240E"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2019</w:t>
            </w:r>
          </w:p>
        </w:tc>
        <w:tc>
          <w:tcPr>
            <w:tcW w:w="992" w:type="dxa"/>
            <w:shd w:val="clear" w:color="auto" w:fill="auto"/>
            <w:vAlign w:val="center"/>
          </w:tcPr>
          <w:p w14:paraId="3B05F7C6" w14:textId="77777777" w:rsidR="00F1240E" w:rsidRPr="009B25C9" w:rsidRDefault="00F1240E" w:rsidP="00F1240E">
            <w:pPr>
              <w:spacing w:line="240" w:lineRule="auto"/>
              <w:jc w:val="center"/>
              <w:rPr>
                <w:rFonts w:ascii="Times New Roman" w:hAnsi="Times New Roman"/>
                <w:sz w:val="18"/>
                <w:szCs w:val="18"/>
              </w:rPr>
            </w:pPr>
            <w:r w:rsidRPr="009B25C9">
              <w:rPr>
                <w:rFonts w:ascii="Times New Roman" w:hAnsi="Times New Roman"/>
                <w:sz w:val="18"/>
                <w:szCs w:val="18"/>
              </w:rPr>
              <w:t>Декабрь</w:t>
            </w:r>
          </w:p>
          <w:p w14:paraId="18F86FFF" w14:textId="6EFF3F7E" w:rsidR="00F1240E" w:rsidRPr="00AF0EB5" w:rsidRDefault="00F1240E" w:rsidP="00F1240E">
            <w:pPr>
              <w:spacing w:line="240" w:lineRule="auto"/>
              <w:jc w:val="center"/>
              <w:rPr>
                <w:rFonts w:ascii="Times New Roman" w:hAnsi="Times New Roman"/>
                <w:sz w:val="18"/>
                <w:szCs w:val="18"/>
                <w:lang w:eastAsia="en-US"/>
              </w:rPr>
            </w:pPr>
            <w:r w:rsidRPr="009B25C9">
              <w:rPr>
                <w:rFonts w:ascii="Times New Roman" w:hAnsi="Times New Roman"/>
                <w:sz w:val="18"/>
                <w:szCs w:val="18"/>
              </w:rPr>
              <w:t>2019</w:t>
            </w:r>
          </w:p>
        </w:tc>
        <w:tc>
          <w:tcPr>
            <w:tcW w:w="1418" w:type="dxa"/>
            <w:shd w:val="clear" w:color="auto" w:fill="auto"/>
            <w:vAlign w:val="center"/>
          </w:tcPr>
          <w:p w14:paraId="0DED5073" w14:textId="5133B970" w:rsidR="00F1240E" w:rsidRDefault="00F1240E" w:rsidP="00F1240E">
            <w:pPr>
              <w:spacing w:line="240" w:lineRule="auto"/>
              <w:rPr>
                <w:rFonts w:ascii="Times New Roman" w:hAnsi="Times New Roman"/>
                <w:sz w:val="18"/>
                <w:szCs w:val="18"/>
              </w:rPr>
            </w:pPr>
            <w:r w:rsidRPr="009B25C9">
              <w:rPr>
                <w:rFonts w:ascii="Times New Roman" w:hAnsi="Times New Roman"/>
                <w:sz w:val="18"/>
                <w:szCs w:val="18"/>
                <w:lang w:eastAsia="en-US"/>
              </w:rPr>
              <w:t>Запрос предложений</w:t>
            </w:r>
          </w:p>
        </w:tc>
        <w:tc>
          <w:tcPr>
            <w:tcW w:w="1090" w:type="dxa"/>
            <w:shd w:val="clear" w:color="auto" w:fill="auto"/>
            <w:vAlign w:val="center"/>
          </w:tcPr>
          <w:p w14:paraId="6433F1D7" w14:textId="485DD07C" w:rsidR="00F1240E" w:rsidRDefault="00F1240E" w:rsidP="00F1240E">
            <w:pPr>
              <w:spacing w:line="0" w:lineRule="atLeast"/>
              <w:jc w:val="center"/>
              <w:rPr>
                <w:rFonts w:ascii="Times New Roman" w:hAnsi="Times New Roman"/>
                <w:sz w:val="19"/>
                <w:szCs w:val="19"/>
              </w:rPr>
            </w:pPr>
            <w:r>
              <w:rPr>
                <w:rFonts w:ascii="Times New Roman" w:hAnsi="Times New Roman"/>
                <w:sz w:val="18"/>
                <w:szCs w:val="18"/>
              </w:rPr>
              <w:t>Да</w:t>
            </w:r>
          </w:p>
        </w:tc>
      </w:tr>
      <w:tr w:rsidR="00F1240E" w:rsidRPr="00DF25A3" w14:paraId="67AD590F" w14:textId="77777777" w:rsidTr="00BE138B">
        <w:trPr>
          <w:trHeight w:val="518"/>
          <w:jc w:val="center"/>
        </w:trPr>
        <w:tc>
          <w:tcPr>
            <w:tcW w:w="562"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BE138B">
        <w:trPr>
          <w:trHeight w:val="518"/>
          <w:jc w:val="center"/>
        </w:trPr>
        <w:tc>
          <w:tcPr>
            <w:tcW w:w="562"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7D78A8AD" w:rsidR="00E20809" w:rsidRDefault="00E2080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6C1B10" w:rsidRPr="00DF25A3" w14:paraId="0D146C4C" w14:textId="77777777" w:rsidTr="00450FB1">
        <w:trPr>
          <w:trHeight w:val="518"/>
          <w:jc w:val="center"/>
        </w:trPr>
        <w:tc>
          <w:tcPr>
            <w:tcW w:w="562" w:type="dxa"/>
            <w:tcBorders>
              <w:right w:val="single" w:sz="4" w:space="0" w:color="auto"/>
            </w:tcBorders>
            <w:shd w:val="clear" w:color="auto" w:fill="FFFFFF" w:themeFill="background1"/>
            <w:vAlign w:val="center"/>
          </w:tcPr>
          <w:p w14:paraId="1A665A80" w14:textId="77777777" w:rsidR="006C1B10" w:rsidRPr="006F1FE5" w:rsidRDefault="006C1B10" w:rsidP="006C1B10">
            <w:pPr>
              <w:pStyle w:val="af6"/>
              <w:numPr>
                <w:ilvl w:val="0"/>
                <w:numId w:val="7"/>
              </w:numPr>
              <w:spacing w:line="240" w:lineRule="auto"/>
              <w:ind w:left="0" w:firstLine="0"/>
              <w:jc w:val="center"/>
            </w:pPr>
            <w:bookmarkStart w:id="7" w:name="_GoBack" w:colFirst="1" w:colLast="14"/>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63AAA775" w14:textId="3045E00A" w:rsidR="006C1B10" w:rsidRPr="00FE13E5" w:rsidRDefault="006C1B10" w:rsidP="006C1B10">
            <w:pPr>
              <w:spacing w:line="240" w:lineRule="auto"/>
              <w:jc w:val="center"/>
              <w:rPr>
                <w:bCs/>
                <w:sz w:val="18"/>
                <w:szCs w:val="18"/>
              </w:rPr>
            </w:pPr>
            <w:r w:rsidRPr="00236210">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70DDF" w14:textId="03B0A9F7" w:rsidR="006C1B10" w:rsidRPr="00FE13E5" w:rsidRDefault="006C1B10" w:rsidP="006C1B10">
            <w:pPr>
              <w:spacing w:line="240" w:lineRule="auto"/>
              <w:jc w:val="center"/>
              <w:rPr>
                <w:bCs/>
                <w:sz w:val="18"/>
                <w:szCs w:val="18"/>
              </w:rPr>
            </w:pPr>
            <w:r w:rsidRPr="00236210">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D9BC" w14:textId="2B752367" w:rsidR="006C1B10" w:rsidRPr="00FE13E5" w:rsidRDefault="006C1B10" w:rsidP="006C1B10">
            <w:pPr>
              <w:spacing w:line="0" w:lineRule="atLeast"/>
              <w:ind w:right="52"/>
              <w:contextualSpacing/>
              <w:rPr>
                <w:rFonts w:ascii="Times New Roman" w:hAnsi="Times New Roman"/>
                <w:bCs/>
                <w:sz w:val="18"/>
                <w:szCs w:val="18"/>
              </w:rPr>
            </w:pPr>
            <w:r w:rsidRPr="00236210">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CE435" w14:textId="47DBE283" w:rsidR="006C1B10" w:rsidRPr="00FE13E5" w:rsidRDefault="006C1B10" w:rsidP="006C1B10">
            <w:pPr>
              <w:spacing w:line="240" w:lineRule="auto"/>
              <w:rPr>
                <w:bCs/>
                <w:sz w:val="18"/>
                <w:szCs w:val="18"/>
              </w:rPr>
            </w:pPr>
            <w:r w:rsidRPr="00236210">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6FBD" w14:textId="598D88FD" w:rsidR="006C1B10" w:rsidRPr="00FE13E5" w:rsidRDefault="006C1B10" w:rsidP="006C1B10">
            <w:pPr>
              <w:spacing w:line="0" w:lineRule="atLeast"/>
              <w:jc w:val="center"/>
              <w:rPr>
                <w:bCs/>
                <w:sz w:val="18"/>
                <w:szCs w:val="18"/>
              </w:rPr>
            </w:pPr>
            <w:r w:rsidRPr="0023621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A7F1F" w14:textId="25CD441A" w:rsidR="006C1B10" w:rsidRPr="00BF2473" w:rsidRDefault="006C1B10" w:rsidP="006C1B10">
            <w:pPr>
              <w:spacing w:line="0" w:lineRule="atLeast"/>
              <w:jc w:val="center"/>
              <w:rPr>
                <w:bCs/>
                <w:sz w:val="18"/>
                <w:szCs w:val="18"/>
              </w:rPr>
            </w:pPr>
            <w:r w:rsidRPr="0023621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BC3D2" w14:textId="4EBA6C64" w:rsidR="006C1B10" w:rsidRDefault="006C1B10" w:rsidP="006C1B10">
            <w:pPr>
              <w:spacing w:line="0" w:lineRule="atLeast"/>
              <w:jc w:val="center"/>
              <w:rPr>
                <w:bCs/>
                <w:sz w:val="18"/>
                <w:szCs w:val="18"/>
              </w:rPr>
            </w:pPr>
            <w:r w:rsidRPr="00236210">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16FE" w14:textId="60DD1516" w:rsidR="006C1B10" w:rsidRPr="00FE13E5" w:rsidRDefault="006C1B10" w:rsidP="006C1B10">
            <w:pPr>
              <w:pStyle w:val="ab"/>
              <w:spacing w:line="0" w:lineRule="atLeast"/>
              <w:rPr>
                <w:bCs/>
                <w:sz w:val="18"/>
                <w:szCs w:val="18"/>
              </w:rPr>
            </w:pPr>
            <w:r w:rsidRPr="0023621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7F4" w14:textId="1C7EE840" w:rsidR="006C1B10" w:rsidRPr="00FE13E5" w:rsidRDefault="006C1B10" w:rsidP="006C1B10">
            <w:pPr>
              <w:spacing w:line="0" w:lineRule="atLeast"/>
              <w:jc w:val="center"/>
              <w:rPr>
                <w:bCs/>
                <w:sz w:val="18"/>
                <w:szCs w:val="18"/>
              </w:rPr>
            </w:pPr>
            <w:r w:rsidRPr="0023621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51B3D" w14:textId="4BA0B15F" w:rsidR="006C1B10" w:rsidRDefault="006C1B10" w:rsidP="006C1B10">
            <w:pPr>
              <w:spacing w:line="0" w:lineRule="atLeast"/>
              <w:jc w:val="center"/>
              <w:rPr>
                <w:bCs/>
                <w:sz w:val="18"/>
                <w:szCs w:val="18"/>
              </w:rPr>
            </w:pPr>
            <w:r w:rsidRPr="00236210">
              <w:rPr>
                <w:sz w:val="18"/>
                <w:szCs w:val="18"/>
              </w:rPr>
              <w:t>114 471 324,89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16658" w14:textId="77777777" w:rsidR="006C1B10" w:rsidRPr="00236210" w:rsidRDefault="006C1B10" w:rsidP="006C1B10">
            <w:pPr>
              <w:spacing w:line="0" w:lineRule="atLeast"/>
              <w:jc w:val="center"/>
              <w:rPr>
                <w:sz w:val="18"/>
                <w:szCs w:val="18"/>
              </w:rPr>
            </w:pPr>
            <w:r>
              <w:rPr>
                <w:sz w:val="18"/>
                <w:szCs w:val="18"/>
              </w:rPr>
              <w:t>Август</w:t>
            </w:r>
          </w:p>
          <w:p w14:paraId="0DF30041" w14:textId="0C804033" w:rsidR="006C1B10" w:rsidRDefault="006C1B10" w:rsidP="006C1B10">
            <w:pPr>
              <w:spacing w:line="0" w:lineRule="atLeast"/>
              <w:jc w:val="center"/>
              <w:rPr>
                <w:bCs/>
                <w:sz w:val="18"/>
                <w:szCs w:val="18"/>
              </w:rPr>
            </w:pPr>
            <w:r w:rsidRPr="00236210">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B8C51" w14:textId="77777777" w:rsidR="006C1B10" w:rsidRPr="00236210" w:rsidRDefault="006C1B10" w:rsidP="006C1B10">
            <w:pPr>
              <w:spacing w:line="240" w:lineRule="auto"/>
              <w:jc w:val="center"/>
              <w:rPr>
                <w:sz w:val="18"/>
                <w:szCs w:val="18"/>
              </w:rPr>
            </w:pPr>
            <w:r w:rsidRPr="00236210">
              <w:rPr>
                <w:sz w:val="18"/>
                <w:szCs w:val="18"/>
              </w:rPr>
              <w:t>Декабрь</w:t>
            </w:r>
          </w:p>
          <w:p w14:paraId="3E5D724A" w14:textId="34B2C436" w:rsidR="006C1B10" w:rsidRDefault="006C1B10" w:rsidP="006C1B10">
            <w:pPr>
              <w:spacing w:line="240" w:lineRule="auto"/>
              <w:jc w:val="center"/>
              <w:rPr>
                <w:sz w:val="18"/>
                <w:szCs w:val="18"/>
              </w:rPr>
            </w:pPr>
            <w:r w:rsidRPr="00236210">
              <w:rPr>
                <w:sz w:val="18"/>
                <w:szCs w:val="18"/>
              </w:rPr>
              <w:t xml:space="preserve"> 2022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64EF6" w14:textId="491E1BB7" w:rsidR="006C1B10" w:rsidRPr="00FE13E5" w:rsidRDefault="006C1B10" w:rsidP="006C1B10">
            <w:pPr>
              <w:spacing w:line="240" w:lineRule="auto"/>
              <w:rPr>
                <w:rFonts w:ascii="Times New Roman" w:hAnsi="Times New Roman"/>
                <w:sz w:val="18"/>
                <w:szCs w:val="18"/>
              </w:rPr>
            </w:pPr>
            <w:r w:rsidRPr="0023621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F130" w14:textId="231A1BFD" w:rsidR="006C1B10" w:rsidRPr="00FE13E5" w:rsidRDefault="006C1B10" w:rsidP="006C1B10">
            <w:pPr>
              <w:spacing w:line="0" w:lineRule="atLeast"/>
              <w:jc w:val="center"/>
              <w:rPr>
                <w:bCs/>
                <w:sz w:val="18"/>
                <w:szCs w:val="18"/>
              </w:rPr>
            </w:pPr>
            <w:r w:rsidRPr="00236210">
              <w:rPr>
                <w:sz w:val="18"/>
                <w:szCs w:val="18"/>
              </w:rPr>
              <w:t>Да</w:t>
            </w:r>
          </w:p>
        </w:tc>
      </w:tr>
      <w:bookmarkEnd w:id="7"/>
      <w:tr w:rsidR="00BE138B" w:rsidRPr="00DF25A3" w14:paraId="64D2FE57" w14:textId="77777777" w:rsidTr="00BE138B">
        <w:trPr>
          <w:trHeight w:val="518"/>
          <w:jc w:val="center"/>
        </w:trPr>
        <w:tc>
          <w:tcPr>
            <w:tcW w:w="562"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BE138B">
        <w:trPr>
          <w:trHeight w:val="518"/>
          <w:jc w:val="center"/>
        </w:trPr>
        <w:tc>
          <w:tcPr>
            <w:tcW w:w="562"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BE138B" w:rsidRPr="00DF25A3" w14:paraId="475F026A" w14:textId="77777777" w:rsidTr="00BE138B">
        <w:trPr>
          <w:trHeight w:val="518"/>
          <w:jc w:val="center"/>
        </w:trPr>
        <w:tc>
          <w:tcPr>
            <w:tcW w:w="562" w:type="dxa"/>
            <w:tcBorders>
              <w:right w:val="single" w:sz="4" w:space="0" w:color="auto"/>
            </w:tcBorders>
            <w:shd w:val="clear" w:color="auto" w:fill="FFFFFF" w:themeFill="background1"/>
            <w:vAlign w:val="center"/>
          </w:tcPr>
          <w:p w14:paraId="5D5061F0" w14:textId="77777777" w:rsidR="00BE138B" w:rsidRPr="006F1FE5" w:rsidRDefault="00BE138B" w:rsidP="00BE138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6FCA0FD2" w14:textId="1C4E91BC" w:rsidR="00BE138B" w:rsidRPr="00FE13E5" w:rsidRDefault="00BE138B" w:rsidP="00BE138B">
            <w:pPr>
              <w:spacing w:line="240" w:lineRule="auto"/>
              <w:jc w:val="center"/>
              <w:rPr>
                <w:bCs/>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CDF11D" w14:textId="0D399864" w:rsidR="00BE138B" w:rsidRPr="00FE13E5" w:rsidRDefault="00BE138B" w:rsidP="00BE138B">
            <w:pPr>
              <w:spacing w:line="240" w:lineRule="auto"/>
              <w:jc w:val="center"/>
              <w:rPr>
                <w:bCs/>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A7A8E5" w14:textId="7597E58E" w:rsidR="00BE138B" w:rsidRPr="00FE13E5" w:rsidRDefault="00BE138B" w:rsidP="00BE138B">
            <w:pPr>
              <w:spacing w:line="0" w:lineRule="atLeast"/>
              <w:ind w:right="52"/>
              <w:contextualSpacing/>
              <w:rPr>
                <w:rFonts w:ascii="Times New Roman" w:hAnsi="Times New Roman"/>
                <w:bCs/>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073E59" w14:textId="5F4E5F63" w:rsidR="00BE138B" w:rsidRPr="00FE13E5" w:rsidRDefault="00BE138B" w:rsidP="00BE138B">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7EF980D" w14:textId="5CAE3AE5" w:rsidR="00BE138B" w:rsidRPr="00FE13E5" w:rsidRDefault="00BE138B" w:rsidP="00BE138B">
            <w:pPr>
              <w:spacing w:line="0" w:lineRule="atLeast"/>
              <w:jc w:val="center"/>
              <w:rPr>
                <w:bCs/>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A8FBA5" w14:textId="23164C8B" w:rsidR="00BE138B" w:rsidRPr="00BF2473" w:rsidRDefault="00BE138B" w:rsidP="00BE138B">
            <w:pPr>
              <w:spacing w:line="0" w:lineRule="atLeast"/>
              <w:jc w:val="center"/>
              <w:rPr>
                <w:bCs/>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CAC960" w14:textId="298332CF" w:rsidR="00BE138B" w:rsidRDefault="00BE138B" w:rsidP="00BE138B">
            <w:pPr>
              <w:spacing w:line="0" w:lineRule="atLeast"/>
              <w:jc w:val="center"/>
              <w:rPr>
                <w:bCs/>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C9C38F3" w14:textId="2940FF86" w:rsidR="00BE138B" w:rsidRPr="00FE13E5" w:rsidRDefault="00BE138B" w:rsidP="00BE138B">
            <w:pPr>
              <w:pStyle w:val="ab"/>
              <w:spacing w:line="0" w:lineRule="atLeast"/>
              <w:rPr>
                <w:bCs/>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0418A49" w14:textId="3D9786BB" w:rsidR="00BE138B" w:rsidRPr="00FE13E5" w:rsidRDefault="00BE138B" w:rsidP="00BE138B">
            <w:pPr>
              <w:spacing w:line="0" w:lineRule="atLeast"/>
              <w:jc w:val="center"/>
              <w:rPr>
                <w:bCs/>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62DB59" w14:textId="79187F9C" w:rsidR="00BE138B" w:rsidRDefault="00BE138B" w:rsidP="00BE138B">
            <w:pPr>
              <w:spacing w:line="0" w:lineRule="atLeast"/>
              <w:jc w:val="center"/>
              <w:rPr>
                <w:bCs/>
                <w:sz w:val="18"/>
                <w:szCs w:val="18"/>
              </w:rPr>
            </w:pPr>
            <w:r>
              <w:rPr>
                <w:rFonts w:ascii="Times New Roman" w:hAnsi="Times New Roman"/>
                <w:sz w:val="18"/>
                <w:szCs w:val="18"/>
              </w:rPr>
              <w:t>549 796</w:t>
            </w:r>
            <w:r w:rsidRPr="00E307C3">
              <w:rPr>
                <w:rFonts w:ascii="Times New Roman" w:hAnsi="Times New Roman"/>
                <w:sz w:val="18"/>
                <w:szCs w:val="18"/>
              </w:rPr>
              <w:t> </w:t>
            </w:r>
            <w:r>
              <w:rPr>
                <w:rFonts w:ascii="Times New Roman" w:hAnsi="Times New Roman"/>
                <w:sz w:val="18"/>
                <w:szCs w:val="18"/>
              </w:rPr>
              <w:t>9</w:t>
            </w:r>
            <w:r w:rsidRPr="00E307C3">
              <w:rPr>
                <w:rFonts w:ascii="Times New Roman" w:hAnsi="Times New Roman"/>
                <w:sz w:val="18"/>
                <w:szCs w:val="18"/>
              </w:rPr>
              <w:t>83,</w:t>
            </w:r>
            <w:r>
              <w:rPr>
                <w:rFonts w:ascii="Times New Roman" w:hAnsi="Times New Roman"/>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E46F0B" w14:textId="77777777" w:rsidR="00BE138B" w:rsidRPr="00DF25A3" w:rsidRDefault="00BE138B" w:rsidP="00BE138B">
            <w:pPr>
              <w:spacing w:line="240" w:lineRule="auto"/>
              <w:jc w:val="center"/>
              <w:rPr>
                <w:sz w:val="18"/>
                <w:szCs w:val="18"/>
              </w:rPr>
            </w:pPr>
            <w:r>
              <w:rPr>
                <w:sz w:val="18"/>
                <w:szCs w:val="18"/>
              </w:rPr>
              <w:t>Август</w:t>
            </w:r>
          </w:p>
          <w:p w14:paraId="3485D474" w14:textId="4584DE13"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485A05" w14:textId="77777777" w:rsidR="00BE138B" w:rsidRPr="00E307C3" w:rsidRDefault="00BE138B" w:rsidP="00BE138B">
            <w:pPr>
              <w:spacing w:line="240" w:lineRule="auto"/>
              <w:jc w:val="center"/>
              <w:rPr>
                <w:rFonts w:ascii="Times New Roman" w:hAnsi="Times New Roman"/>
                <w:sz w:val="18"/>
                <w:szCs w:val="18"/>
              </w:rPr>
            </w:pPr>
            <w:r>
              <w:rPr>
                <w:sz w:val="18"/>
                <w:szCs w:val="18"/>
              </w:rPr>
              <w:t>Июнь</w:t>
            </w:r>
            <w:r w:rsidRPr="00E307C3">
              <w:rPr>
                <w:rFonts w:ascii="Times New Roman" w:hAnsi="Times New Roman"/>
                <w:sz w:val="18"/>
                <w:szCs w:val="18"/>
              </w:rPr>
              <w:t xml:space="preserve"> </w:t>
            </w:r>
          </w:p>
          <w:p w14:paraId="0D3427EE" w14:textId="13B22080" w:rsidR="00BE138B" w:rsidRDefault="00BE138B" w:rsidP="00BE138B">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EC9B5F" w14:textId="33958832" w:rsidR="00BE138B" w:rsidRPr="00FE13E5" w:rsidRDefault="00BE138B" w:rsidP="00BE138B">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11510C" w14:textId="0A96BAC3" w:rsidR="00BE138B" w:rsidRPr="00FE13E5" w:rsidRDefault="00BE138B" w:rsidP="00BE138B">
            <w:pPr>
              <w:spacing w:line="0" w:lineRule="atLeast"/>
              <w:jc w:val="center"/>
              <w:rPr>
                <w:bCs/>
                <w:sz w:val="18"/>
                <w:szCs w:val="18"/>
              </w:rPr>
            </w:pPr>
            <w:r w:rsidRPr="00E307C3">
              <w:rPr>
                <w:color w:val="000000"/>
                <w:sz w:val="18"/>
                <w:szCs w:val="18"/>
              </w:rPr>
              <w:t>Нет</w:t>
            </w:r>
          </w:p>
        </w:tc>
      </w:tr>
      <w:tr w:rsidR="001B35F0" w:rsidRPr="00DF25A3" w14:paraId="1145ECBB" w14:textId="77777777" w:rsidTr="001B35F0">
        <w:trPr>
          <w:trHeight w:val="518"/>
          <w:jc w:val="center"/>
        </w:trPr>
        <w:tc>
          <w:tcPr>
            <w:tcW w:w="562"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BE138B">
        <w:trPr>
          <w:trHeight w:val="518"/>
          <w:jc w:val="center"/>
        </w:trPr>
        <w:tc>
          <w:tcPr>
            <w:tcW w:w="562"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635" w:type="dxa"/>
            <w:gridSpan w:val="2"/>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2D9556B" w:rsidR="00F1240E" w:rsidRPr="00F1240E" w:rsidRDefault="00F1240E" w:rsidP="00F1240E">
            <w:pPr>
              <w:spacing w:line="0" w:lineRule="atLeast"/>
              <w:jc w:val="center"/>
              <w:rPr>
                <w:sz w:val="18"/>
                <w:szCs w:val="18"/>
              </w:rPr>
            </w:pPr>
            <w:r w:rsidRPr="00F1240E">
              <w:rPr>
                <w:sz w:val="19"/>
                <w:szCs w:val="19"/>
              </w:rPr>
              <w:t>шт</w:t>
            </w:r>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8F0D1A" w:rsidRPr="00DF25A3" w14:paraId="18F76123" w14:textId="77777777" w:rsidTr="00663A1E">
        <w:trPr>
          <w:trHeight w:val="518"/>
          <w:jc w:val="center"/>
        </w:trPr>
        <w:tc>
          <w:tcPr>
            <w:tcW w:w="562" w:type="dxa"/>
            <w:shd w:val="clear" w:color="auto" w:fill="FFFFFF" w:themeFill="background1"/>
            <w:vAlign w:val="center"/>
          </w:tcPr>
          <w:p w14:paraId="4B112C32" w14:textId="77777777" w:rsidR="008F0D1A" w:rsidRPr="006F1FE5" w:rsidRDefault="008F0D1A" w:rsidP="005A5B34">
            <w:pPr>
              <w:pStyle w:val="af6"/>
              <w:numPr>
                <w:ilvl w:val="0"/>
                <w:numId w:val="7"/>
              </w:numPr>
              <w:spacing w:line="240" w:lineRule="auto"/>
              <w:ind w:left="0" w:firstLine="0"/>
              <w:jc w:val="center"/>
            </w:pPr>
          </w:p>
        </w:tc>
        <w:tc>
          <w:tcPr>
            <w:tcW w:w="635" w:type="dxa"/>
            <w:gridSpan w:val="2"/>
            <w:tcBorders>
              <w:top w:val="single" w:sz="4" w:space="0" w:color="auto"/>
            </w:tcBorders>
            <w:shd w:val="clear" w:color="auto" w:fill="auto"/>
            <w:vAlign w:val="center"/>
          </w:tcPr>
          <w:p w14:paraId="6CD953B3" w14:textId="0088D351"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850" w:type="dxa"/>
            <w:tcBorders>
              <w:top w:val="single" w:sz="4" w:space="0" w:color="auto"/>
            </w:tcBorders>
            <w:shd w:val="clear" w:color="auto" w:fill="auto"/>
            <w:vAlign w:val="center"/>
          </w:tcPr>
          <w:p w14:paraId="686CFC8D" w14:textId="1C1F6A6C"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410" w:type="dxa"/>
            <w:tcBorders>
              <w:top w:val="single" w:sz="4" w:space="0" w:color="auto"/>
            </w:tcBorders>
            <w:shd w:val="clear" w:color="auto" w:fill="auto"/>
            <w:vAlign w:val="center"/>
          </w:tcPr>
          <w:p w14:paraId="38219719" w14:textId="7C427A36"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tcBorders>
            <w:shd w:val="clear" w:color="auto" w:fill="auto"/>
            <w:vAlign w:val="center"/>
          </w:tcPr>
          <w:p w14:paraId="7BAE66CE" w14:textId="587C1D5C" w:rsidR="008F0D1A" w:rsidRPr="008F0D1A" w:rsidRDefault="008F0D1A" w:rsidP="008F0D1A">
            <w:pPr>
              <w:spacing w:line="0" w:lineRule="atLeast"/>
              <w:jc w:val="center"/>
              <w:rPr>
                <w:rFonts w:ascii="Times New Roman" w:hAnsi="Times New Roman"/>
                <w:sz w:val="18"/>
                <w:szCs w:val="18"/>
              </w:rPr>
            </w:pPr>
            <w:r w:rsidRPr="008F0D1A">
              <w:rPr>
                <w:bCs/>
                <w:sz w:val="18"/>
                <w:szCs w:val="18"/>
              </w:rPr>
              <w:t>Согласно ГОСТу</w:t>
            </w:r>
          </w:p>
        </w:tc>
        <w:tc>
          <w:tcPr>
            <w:tcW w:w="783" w:type="dxa"/>
            <w:tcBorders>
              <w:top w:val="single" w:sz="4" w:space="0" w:color="auto"/>
            </w:tcBorders>
            <w:shd w:val="clear" w:color="auto" w:fill="auto"/>
            <w:vAlign w:val="center"/>
          </w:tcPr>
          <w:p w14:paraId="6CAAED09" w14:textId="3EC3F081"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567" w:type="dxa"/>
            <w:tcBorders>
              <w:top w:val="single" w:sz="4" w:space="0" w:color="auto"/>
            </w:tcBorders>
            <w:shd w:val="clear" w:color="auto" w:fill="auto"/>
            <w:vAlign w:val="center"/>
          </w:tcPr>
          <w:p w14:paraId="74546A60" w14:textId="7DEE5BA0"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134" w:type="dxa"/>
            <w:tcBorders>
              <w:top w:val="single" w:sz="4" w:space="0" w:color="auto"/>
            </w:tcBorders>
            <w:shd w:val="clear" w:color="auto" w:fill="auto"/>
            <w:vAlign w:val="center"/>
          </w:tcPr>
          <w:p w14:paraId="6581EBAB" w14:textId="3C3E165E"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509" w:type="dxa"/>
            <w:tcBorders>
              <w:top w:val="single" w:sz="4" w:space="0" w:color="auto"/>
            </w:tcBorders>
            <w:shd w:val="clear" w:color="auto" w:fill="auto"/>
            <w:vAlign w:val="center"/>
          </w:tcPr>
          <w:p w14:paraId="443AF6A2" w14:textId="34ECD6C3"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tcBorders>
              <w:top w:val="single" w:sz="4" w:space="0" w:color="auto"/>
            </w:tcBorders>
            <w:shd w:val="clear" w:color="auto" w:fill="auto"/>
            <w:vAlign w:val="center"/>
          </w:tcPr>
          <w:p w14:paraId="7CF7BCAB" w14:textId="77777777" w:rsidR="008F0D1A" w:rsidRPr="008F0D1A" w:rsidRDefault="008F0D1A" w:rsidP="00B46E3F">
            <w:pPr>
              <w:spacing w:line="0" w:lineRule="atLeast"/>
              <w:jc w:val="center"/>
              <w:rPr>
                <w:bCs/>
                <w:sz w:val="18"/>
                <w:szCs w:val="18"/>
              </w:rPr>
            </w:pPr>
            <w:r w:rsidRPr="008F0D1A">
              <w:rPr>
                <w:bCs/>
                <w:sz w:val="18"/>
                <w:szCs w:val="18"/>
              </w:rPr>
              <w:t>г. Мурманск,</w:t>
            </w:r>
          </w:p>
          <w:p w14:paraId="251473D4" w14:textId="7E52E8D7"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tcBorders>
              <w:top w:val="single" w:sz="4" w:space="0" w:color="auto"/>
            </w:tcBorders>
            <w:shd w:val="clear" w:color="auto" w:fill="auto"/>
            <w:vAlign w:val="center"/>
          </w:tcPr>
          <w:p w14:paraId="1CAC50BA" w14:textId="7DD96AC1"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34" w:type="dxa"/>
            <w:tcBorders>
              <w:top w:val="single" w:sz="4" w:space="0" w:color="auto"/>
            </w:tcBorders>
            <w:shd w:val="clear" w:color="auto" w:fill="auto"/>
            <w:vAlign w:val="center"/>
          </w:tcPr>
          <w:p w14:paraId="18E178BC" w14:textId="77777777" w:rsidR="008F0D1A" w:rsidRPr="008F0D1A" w:rsidRDefault="008F0D1A" w:rsidP="00833807">
            <w:pPr>
              <w:spacing w:line="0" w:lineRule="atLeast"/>
              <w:jc w:val="center"/>
              <w:rPr>
                <w:bCs/>
                <w:sz w:val="18"/>
                <w:szCs w:val="18"/>
              </w:rPr>
            </w:pPr>
            <w:r w:rsidRPr="008F0D1A">
              <w:rPr>
                <w:bCs/>
                <w:sz w:val="18"/>
                <w:szCs w:val="18"/>
              </w:rPr>
              <w:t>Август</w:t>
            </w:r>
          </w:p>
          <w:p w14:paraId="19A1B8B4" w14:textId="1CE17920"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tcBorders>
              <w:top w:val="single" w:sz="4" w:space="0" w:color="auto"/>
            </w:tcBorders>
            <w:shd w:val="clear" w:color="auto" w:fill="auto"/>
            <w:vAlign w:val="center"/>
          </w:tcPr>
          <w:p w14:paraId="10F07647"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Декабрь</w:t>
            </w:r>
          </w:p>
          <w:p w14:paraId="6C378FA7" w14:textId="73F6375D"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18" w:type="dxa"/>
            <w:tcBorders>
              <w:top w:val="single" w:sz="4" w:space="0" w:color="auto"/>
            </w:tcBorders>
            <w:shd w:val="clear" w:color="auto" w:fill="auto"/>
            <w:vAlign w:val="center"/>
          </w:tcPr>
          <w:p w14:paraId="2A8EF7B3" w14:textId="47B6E61E" w:rsidR="008F0D1A" w:rsidRPr="008F0D1A" w:rsidRDefault="008F0D1A" w:rsidP="0090303E">
            <w:pPr>
              <w:spacing w:line="240" w:lineRule="auto"/>
              <w:rPr>
                <w:rFonts w:ascii="Times New Roman" w:hAnsi="Times New Roman"/>
                <w:bCs/>
                <w:sz w:val="18"/>
                <w:szCs w:val="18"/>
              </w:rPr>
            </w:pPr>
            <w:r w:rsidRPr="008F0D1A">
              <w:rPr>
                <w:bCs/>
                <w:sz w:val="18"/>
                <w:szCs w:val="18"/>
              </w:rPr>
              <w:t>Запрос предложений</w:t>
            </w:r>
          </w:p>
        </w:tc>
        <w:tc>
          <w:tcPr>
            <w:tcW w:w="1090" w:type="dxa"/>
            <w:tcBorders>
              <w:top w:val="single" w:sz="4" w:space="0" w:color="auto"/>
            </w:tcBorders>
            <w:shd w:val="clear" w:color="auto" w:fill="auto"/>
            <w:vAlign w:val="center"/>
          </w:tcPr>
          <w:p w14:paraId="49C1556F" w14:textId="4EA6E5FD"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1E6818" w:rsidRPr="00DF25A3" w14:paraId="7D592CDB" w14:textId="77777777" w:rsidTr="00AE5DCD">
        <w:trPr>
          <w:trHeight w:val="518"/>
          <w:jc w:val="center"/>
        </w:trPr>
        <w:tc>
          <w:tcPr>
            <w:tcW w:w="562" w:type="dxa"/>
            <w:shd w:val="clear" w:color="auto" w:fill="FFFFFF" w:themeFill="background1"/>
            <w:vAlign w:val="center"/>
          </w:tcPr>
          <w:p w14:paraId="2F3E99D3" w14:textId="77777777" w:rsidR="001E6818" w:rsidRPr="006F1FE5"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9FF897" w14:textId="04BF3D6B"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43.29</w:t>
            </w:r>
          </w:p>
        </w:tc>
        <w:tc>
          <w:tcPr>
            <w:tcW w:w="850" w:type="dxa"/>
            <w:shd w:val="clear" w:color="auto" w:fill="auto"/>
            <w:vAlign w:val="center"/>
          </w:tcPr>
          <w:p w14:paraId="07107088" w14:textId="37A3E7AC"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43.22.12.160</w:t>
            </w:r>
          </w:p>
        </w:tc>
        <w:tc>
          <w:tcPr>
            <w:tcW w:w="2410" w:type="dxa"/>
            <w:shd w:val="clear" w:color="auto" w:fill="auto"/>
            <w:vAlign w:val="center"/>
          </w:tcPr>
          <w:p w14:paraId="1CB9C350" w14:textId="25FB74FF" w:rsidR="001E6818" w:rsidRPr="006F1FE5" w:rsidRDefault="001E6818" w:rsidP="005A5B34">
            <w:pPr>
              <w:spacing w:line="0" w:lineRule="atLeast"/>
              <w:ind w:right="-108"/>
              <w:contextualSpacing/>
              <w:jc w:val="left"/>
              <w:rPr>
                <w:rFonts w:ascii="Times New Roman" w:hAnsi="Times New Roman"/>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1D86867E" w14:textId="3AC4275D" w:rsidR="001E6818" w:rsidRPr="006F1FE5" w:rsidRDefault="001E6818" w:rsidP="005A5B34">
            <w:pPr>
              <w:spacing w:line="240" w:lineRule="auto"/>
              <w:jc w:val="left"/>
              <w:rPr>
                <w:rFonts w:ascii="Times New Roman" w:hAnsi="Times New Roman"/>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4CE24C9D" w14:textId="1226F4A1"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876</w:t>
            </w:r>
          </w:p>
        </w:tc>
        <w:tc>
          <w:tcPr>
            <w:tcW w:w="567" w:type="dxa"/>
            <w:shd w:val="clear" w:color="auto" w:fill="auto"/>
            <w:vAlign w:val="center"/>
          </w:tcPr>
          <w:p w14:paraId="20A20FC2" w14:textId="7B836FCB"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усл. ед</w:t>
            </w:r>
          </w:p>
        </w:tc>
        <w:tc>
          <w:tcPr>
            <w:tcW w:w="1134" w:type="dxa"/>
            <w:shd w:val="clear" w:color="auto" w:fill="auto"/>
            <w:vAlign w:val="center"/>
          </w:tcPr>
          <w:p w14:paraId="04434E76" w14:textId="7C64BE7F"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22</w:t>
            </w:r>
          </w:p>
        </w:tc>
        <w:tc>
          <w:tcPr>
            <w:tcW w:w="509" w:type="dxa"/>
            <w:shd w:val="clear" w:color="auto" w:fill="auto"/>
            <w:vAlign w:val="center"/>
          </w:tcPr>
          <w:p w14:paraId="2525B533" w14:textId="3FED02CD" w:rsidR="001E6818" w:rsidRPr="0062787C" w:rsidRDefault="001E6818" w:rsidP="00B707AB">
            <w:pPr>
              <w:pStyle w:val="ab"/>
              <w:spacing w:line="0" w:lineRule="atLeast"/>
              <w:rPr>
                <w:rFonts w:ascii="Times New Roman" w:hAnsi="Times New Roman"/>
                <w:sz w:val="18"/>
                <w:szCs w:val="18"/>
              </w:rPr>
            </w:pPr>
            <w:r w:rsidRPr="0062787C">
              <w:rPr>
                <w:rFonts w:ascii="Times New Roman" w:hAnsi="Times New Roman"/>
                <w:sz w:val="18"/>
                <w:szCs w:val="18"/>
              </w:rPr>
              <w:t>47</w:t>
            </w:r>
          </w:p>
        </w:tc>
        <w:tc>
          <w:tcPr>
            <w:tcW w:w="1334" w:type="dxa"/>
            <w:shd w:val="clear" w:color="auto" w:fill="auto"/>
            <w:vAlign w:val="center"/>
          </w:tcPr>
          <w:p w14:paraId="32A51F13" w14:textId="02914546" w:rsidR="001E6818" w:rsidRPr="006F1FE5" w:rsidRDefault="001E6818" w:rsidP="00B46E3F">
            <w:pPr>
              <w:spacing w:line="240" w:lineRule="auto"/>
              <w:jc w:val="center"/>
              <w:rPr>
                <w:rFonts w:ascii="Times New Roman" w:hAnsi="Times New Roman"/>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3A5E290" w14:textId="1A1B36E5" w:rsidR="001E6818" w:rsidRPr="006F1FE5" w:rsidRDefault="001E6818" w:rsidP="006F1FE5">
            <w:pPr>
              <w:spacing w:line="0" w:lineRule="atLeast"/>
              <w:jc w:val="center"/>
              <w:rPr>
                <w:rFonts w:ascii="Times New Roman" w:hAnsi="Times New Roman"/>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7A49C2AB" w14:textId="77777777" w:rsidR="001E6818" w:rsidRPr="000C1FA5" w:rsidRDefault="001E6818" w:rsidP="00882A9A">
            <w:pPr>
              <w:spacing w:line="240" w:lineRule="auto"/>
              <w:jc w:val="center"/>
              <w:rPr>
                <w:sz w:val="18"/>
                <w:szCs w:val="18"/>
              </w:rPr>
            </w:pPr>
            <w:r w:rsidRPr="000C1FA5">
              <w:rPr>
                <w:sz w:val="18"/>
                <w:szCs w:val="18"/>
              </w:rPr>
              <w:t xml:space="preserve">Август </w:t>
            </w:r>
          </w:p>
          <w:p w14:paraId="0DF16CCE" w14:textId="568CDD1B" w:rsidR="001E6818" w:rsidRPr="006F1FE5" w:rsidRDefault="001E6818" w:rsidP="006F1FE5">
            <w:pPr>
              <w:spacing w:line="240" w:lineRule="auto"/>
              <w:jc w:val="center"/>
              <w:rPr>
                <w:rFonts w:ascii="Times New Roman" w:hAnsi="Times New Roman"/>
                <w:sz w:val="19"/>
                <w:szCs w:val="19"/>
              </w:rPr>
            </w:pPr>
            <w:r w:rsidRPr="006F1FE5">
              <w:rPr>
                <w:rFonts w:ascii="Times New Roman" w:hAnsi="Times New Roman"/>
                <w:sz w:val="18"/>
                <w:szCs w:val="18"/>
              </w:rPr>
              <w:t>2019</w:t>
            </w:r>
          </w:p>
        </w:tc>
        <w:tc>
          <w:tcPr>
            <w:tcW w:w="992" w:type="dxa"/>
            <w:shd w:val="clear" w:color="auto" w:fill="auto"/>
            <w:vAlign w:val="center"/>
          </w:tcPr>
          <w:p w14:paraId="750B2F9E" w14:textId="68724601" w:rsidR="001E6818" w:rsidRPr="006F1FE5" w:rsidRDefault="001E6818" w:rsidP="00A267B0">
            <w:pPr>
              <w:spacing w:line="240" w:lineRule="auto"/>
              <w:jc w:val="center"/>
              <w:rPr>
                <w:rFonts w:ascii="Times New Roman" w:hAnsi="Times New Roman"/>
                <w:sz w:val="18"/>
                <w:szCs w:val="18"/>
              </w:rPr>
            </w:pPr>
            <w:r>
              <w:rPr>
                <w:rFonts w:ascii="Times New Roman" w:hAnsi="Times New Roman"/>
                <w:sz w:val="18"/>
                <w:szCs w:val="18"/>
              </w:rPr>
              <w:t>Дека</w:t>
            </w:r>
            <w:r w:rsidRPr="006F1FE5">
              <w:rPr>
                <w:rFonts w:ascii="Times New Roman" w:hAnsi="Times New Roman"/>
                <w:sz w:val="18"/>
                <w:szCs w:val="18"/>
              </w:rPr>
              <w:t>брь</w:t>
            </w:r>
          </w:p>
          <w:p w14:paraId="01E7E10C" w14:textId="492EC64C" w:rsidR="001E6818" w:rsidRPr="006F1FE5" w:rsidRDefault="001E6818" w:rsidP="00A267B0">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37B14467" w14:textId="227A1BDE" w:rsidR="001E6818" w:rsidRPr="006F1FE5" w:rsidRDefault="001E6818" w:rsidP="0090303E">
            <w:pPr>
              <w:spacing w:line="240" w:lineRule="auto"/>
              <w:rPr>
                <w:rFonts w:ascii="Times New Roman" w:hAnsi="Times New Roman"/>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269A025B" w14:textId="418BC759"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Да</w:t>
            </w:r>
          </w:p>
        </w:tc>
      </w:tr>
      <w:tr w:rsidR="001E6818" w:rsidRPr="00DF25A3" w14:paraId="5A4144C4" w14:textId="77777777" w:rsidTr="00AE5DCD">
        <w:trPr>
          <w:cantSplit/>
          <w:trHeight w:val="518"/>
          <w:jc w:val="center"/>
        </w:trPr>
        <w:tc>
          <w:tcPr>
            <w:tcW w:w="562" w:type="dxa"/>
            <w:shd w:val="clear" w:color="auto" w:fill="FFFFFF" w:themeFill="background1"/>
            <w:vAlign w:val="center"/>
          </w:tcPr>
          <w:p w14:paraId="062644A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5258568" w14:textId="7B79BA83" w:rsidR="001E6818" w:rsidRPr="003C41F4" w:rsidRDefault="001E6818" w:rsidP="005A5B34">
            <w:pPr>
              <w:spacing w:line="240" w:lineRule="auto"/>
              <w:jc w:val="center"/>
              <w:rPr>
                <w:rFonts w:ascii="Times New Roman" w:hAnsi="Times New Roman"/>
                <w:sz w:val="18"/>
                <w:szCs w:val="18"/>
              </w:rPr>
            </w:pPr>
            <w:r w:rsidRPr="003C41F4">
              <w:rPr>
                <w:sz w:val="18"/>
                <w:szCs w:val="18"/>
              </w:rPr>
              <w:t>45.19</w:t>
            </w:r>
          </w:p>
        </w:tc>
        <w:tc>
          <w:tcPr>
            <w:tcW w:w="850" w:type="dxa"/>
            <w:shd w:val="clear" w:color="auto" w:fill="auto"/>
            <w:vAlign w:val="center"/>
          </w:tcPr>
          <w:p w14:paraId="0B7B911F" w14:textId="1FB8D789" w:rsidR="001E6818" w:rsidRPr="003C41F4" w:rsidRDefault="001E6818" w:rsidP="005A5B34">
            <w:pPr>
              <w:spacing w:line="240" w:lineRule="auto"/>
              <w:jc w:val="center"/>
              <w:rPr>
                <w:rFonts w:ascii="Times New Roman" w:hAnsi="Times New Roman"/>
                <w:sz w:val="18"/>
                <w:szCs w:val="18"/>
              </w:rPr>
            </w:pPr>
            <w:r w:rsidRPr="003C41F4">
              <w:rPr>
                <w:sz w:val="18"/>
                <w:szCs w:val="18"/>
              </w:rPr>
              <w:t>29.10.59.270</w:t>
            </w:r>
          </w:p>
        </w:tc>
        <w:tc>
          <w:tcPr>
            <w:tcW w:w="2410" w:type="dxa"/>
            <w:shd w:val="clear" w:color="auto" w:fill="auto"/>
            <w:vAlign w:val="center"/>
          </w:tcPr>
          <w:p w14:paraId="1E7AF76E" w14:textId="07F526E9" w:rsidR="001E6818" w:rsidRPr="0075679D" w:rsidRDefault="001E6818" w:rsidP="000C1FA5">
            <w:pPr>
              <w:spacing w:line="0" w:lineRule="atLeast"/>
              <w:contextualSpacing/>
              <w:jc w:val="left"/>
              <w:rPr>
                <w:rFonts w:ascii="Times New Roman" w:hAnsi="Times New Roman"/>
                <w:sz w:val="18"/>
                <w:szCs w:val="18"/>
              </w:rPr>
            </w:pPr>
            <w:r w:rsidRPr="0075679D">
              <w:rPr>
                <w:bCs/>
                <w:sz w:val="18"/>
                <w:szCs w:val="18"/>
              </w:rPr>
              <w:t xml:space="preserve">Поставка автоподъемника ГАЗ-33081 Егерь-2 </w:t>
            </w:r>
            <w:r w:rsidRPr="0075679D">
              <w:rPr>
                <w:bCs/>
                <w:sz w:val="18"/>
                <w:szCs w:val="18"/>
                <w:lang w:val="en-US"/>
              </w:rPr>
              <w:t>Socage</w:t>
            </w:r>
            <w:r w:rsidRPr="0075679D">
              <w:rPr>
                <w:bCs/>
                <w:sz w:val="18"/>
                <w:szCs w:val="18"/>
              </w:rPr>
              <w:t xml:space="preserve"> Т-318 (Т-17) (или эквивалент) с двухрядной кабиной</w:t>
            </w:r>
          </w:p>
        </w:tc>
        <w:tc>
          <w:tcPr>
            <w:tcW w:w="1276" w:type="dxa"/>
            <w:shd w:val="clear" w:color="auto" w:fill="auto"/>
            <w:vAlign w:val="center"/>
          </w:tcPr>
          <w:p w14:paraId="6E72EE08" w14:textId="02419284" w:rsidR="001E6818" w:rsidRPr="0075679D" w:rsidRDefault="001E6818" w:rsidP="005A5B34">
            <w:pPr>
              <w:spacing w:line="240" w:lineRule="auto"/>
              <w:jc w:val="left"/>
              <w:rPr>
                <w:rFonts w:ascii="Times New Roman" w:hAnsi="Times New Roman"/>
                <w:sz w:val="18"/>
                <w:szCs w:val="18"/>
              </w:rPr>
            </w:pPr>
            <w:r w:rsidRPr="0075679D">
              <w:rPr>
                <w:rFonts w:ascii="Times New Roman" w:hAnsi="Times New Roman"/>
                <w:bCs/>
                <w:iCs/>
                <w:sz w:val="18"/>
                <w:szCs w:val="18"/>
              </w:rPr>
              <w:t>Соответствие ГОСТ</w:t>
            </w:r>
          </w:p>
        </w:tc>
        <w:tc>
          <w:tcPr>
            <w:tcW w:w="783" w:type="dxa"/>
            <w:shd w:val="clear" w:color="auto" w:fill="auto"/>
            <w:vAlign w:val="center"/>
          </w:tcPr>
          <w:p w14:paraId="4A229627" w14:textId="289E7D57" w:rsidR="001E6818" w:rsidRPr="000C1FA5" w:rsidRDefault="001E6818" w:rsidP="005A5B34">
            <w:pPr>
              <w:spacing w:line="0" w:lineRule="atLeast"/>
              <w:jc w:val="center"/>
              <w:rPr>
                <w:rFonts w:ascii="Times New Roman" w:hAnsi="Times New Roman"/>
                <w:sz w:val="18"/>
                <w:szCs w:val="18"/>
                <w:lang w:eastAsia="en-US"/>
              </w:rPr>
            </w:pPr>
            <w:r w:rsidRPr="000C1FA5">
              <w:rPr>
                <w:rFonts w:ascii="Times New Roman" w:hAnsi="Times New Roman"/>
                <w:bCs/>
                <w:sz w:val="18"/>
                <w:szCs w:val="18"/>
              </w:rPr>
              <w:t>796</w:t>
            </w:r>
          </w:p>
        </w:tc>
        <w:tc>
          <w:tcPr>
            <w:tcW w:w="567" w:type="dxa"/>
            <w:shd w:val="clear" w:color="auto" w:fill="auto"/>
            <w:vAlign w:val="center"/>
          </w:tcPr>
          <w:p w14:paraId="2BE72991" w14:textId="633B2C9A" w:rsidR="001E6818" w:rsidRPr="000C1FA5" w:rsidRDefault="001E6818" w:rsidP="005A5B34">
            <w:pPr>
              <w:spacing w:line="0" w:lineRule="atLeast"/>
              <w:jc w:val="center"/>
              <w:rPr>
                <w:rFonts w:ascii="Times New Roman" w:hAnsi="Times New Roman"/>
                <w:bCs/>
                <w:sz w:val="18"/>
                <w:szCs w:val="18"/>
              </w:rPr>
            </w:pPr>
            <w:r w:rsidRPr="000C1FA5">
              <w:rPr>
                <w:rFonts w:ascii="Times New Roman" w:hAnsi="Times New Roman"/>
                <w:bCs/>
                <w:sz w:val="18"/>
                <w:szCs w:val="18"/>
              </w:rPr>
              <w:t>шт</w:t>
            </w:r>
          </w:p>
        </w:tc>
        <w:tc>
          <w:tcPr>
            <w:tcW w:w="1134" w:type="dxa"/>
            <w:shd w:val="clear" w:color="auto" w:fill="auto"/>
            <w:vAlign w:val="center"/>
          </w:tcPr>
          <w:p w14:paraId="5E325985" w14:textId="702AF10D" w:rsidR="001E6818" w:rsidRPr="000C1FA5" w:rsidRDefault="001E6818" w:rsidP="005A5B34">
            <w:pPr>
              <w:spacing w:line="0" w:lineRule="atLeast"/>
              <w:jc w:val="center"/>
              <w:rPr>
                <w:rFonts w:ascii="Times New Roman" w:hAnsi="Times New Roman"/>
                <w:sz w:val="18"/>
                <w:szCs w:val="18"/>
                <w:lang w:eastAsia="en-US"/>
              </w:rPr>
            </w:pPr>
            <w:r w:rsidRPr="000C1FA5">
              <w:rPr>
                <w:bCs/>
                <w:sz w:val="18"/>
                <w:szCs w:val="18"/>
              </w:rPr>
              <w:t>1</w:t>
            </w:r>
          </w:p>
        </w:tc>
        <w:tc>
          <w:tcPr>
            <w:tcW w:w="509" w:type="dxa"/>
            <w:shd w:val="clear" w:color="auto" w:fill="auto"/>
            <w:vAlign w:val="center"/>
          </w:tcPr>
          <w:p w14:paraId="4CA125D9" w14:textId="3A6E6926" w:rsidR="001E6818" w:rsidRPr="0095625C" w:rsidRDefault="001E6818" w:rsidP="005A5B34">
            <w:pPr>
              <w:pStyle w:val="ab"/>
              <w:spacing w:line="0" w:lineRule="atLeast"/>
              <w:rPr>
                <w:rFonts w:ascii="Times New Roman" w:hAnsi="Times New Roman"/>
                <w:bCs/>
                <w:sz w:val="18"/>
                <w:szCs w:val="18"/>
              </w:rPr>
            </w:pPr>
            <w:r w:rsidRPr="0095625C">
              <w:rPr>
                <w:rFonts w:ascii="Times New Roman" w:hAnsi="Times New Roman"/>
                <w:sz w:val="18"/>
                <w:szCs w:val="18"/>
              </w:rPr>
              <w:t>47</w:t>
            </w:r>
          </w:p>
        </w:tc>
        <w:tc>
          <w:tcPr>
            <w:tcW w:w="1334" w:type="dxa"/>
            <w:shd w:val="clear" w:color="auto" w:fill="auto"/>
            <w:vAlign w:val="center"/>
          </w:tcPr>
          <w:p w14:paraId="5D35CA33" w14:textId="729CFADB" w:rsidR="001E6818" w:rsidRPr="000C1FA5" w:rsidRDefault="001E6818" w:rsidP="005A5B34">
            <w:pPr>
              <w:spacing w:line="240" w:lineRule="auto"/>
              <w:jc w:val="center"/>
              <w:rPr>
                <w:rFonts w:ascii="Times New Roman" w:hAnsi="Times New Roman"/>
                <w:bCs/>
                <w:sz w:val="18"/>
                <w:szCs w:val="18"/>
              </w:rPr>
            </w:pPr>
            <w:r w:rsidRPr="000C1FA5">
              <w:rPr>
                <w:rFonts w:ascii="Times New Roman" w:hAnsi="Times New Roman"/>
                <w:sz w:val="18"/>
                <w:szCs w:val="18"/>
              </w:rPr>
              <w:t>Мурманская область, п. Никель</w:t>
            </w:r>
          </w:p>
        </w:tc>
        <w:tc>
          <w:tcPr>
            <w:tcW w:w="1417" w:type="dxa"/>
            <w:shd w:val="clear" w:color="auto" w:fill="auto"/>
            <w:vAlign w:val="center"/>
          </w:tcPr>
          <w:p w14:paraId="739AF498" w14:textId="02BC64D6" w:rsidR="001E6818" w:rsidRPr="000C1FA5" w:rsidRDefault="001E6818" w:rsidP="005A5B34">
            <w:pPr>
              <w:spacing w:line="0" w:lineRule="atLeast"/>
              <w:jc w:val="center"/>
              <w:rPr>
                <w:rFonts w:ascii="Times New Roman" w:hAnsi="Times New Roman"/>
                <w:bCs/>
                <w:sz w:val="18"/>
                <w:szCs w:val="18"/>
              </w:rPr>
            </w:pPr>
            <w:r w:rsidRPr="000C1FA5">
              <w:rPr>
                <w:bCs/>
                <w:sz w:val="18"/>
                <w:szCs w:val="18"/>
              </w:rPr>
              <w:t>5 218 983,00</w:t>
            </w:r>
          </w:p>
        </w:tc>
        <w:tc>
          <w:tcPr>
            <w:tcW w:w="1134" w:type="dxa"/>
            <w:shd w:val="clear" w:color="auto" w:fill="auto"/>
            <w:vAlign w:val="center"/>
          </w:tcPr>
          <w:p w14:paraId="1075218A" w14:textId="77777777" w:rsidR="001E6818" w:rsidRPr="000C1FA5" w:rsidRDefault="001E6818" w:rsidP="005A5B34">
            <w:pPr>
              <w:spacing w:line="240" w:lineRule="auto"/>
              <w:jc w:val="center"/>
              <w:rPr>
                <w:sz w:val="18"/>
                <w:szCs w:val="18"/>
              </w:rPr>
            </w:pPr>
            <w:r w:rsidRPr="000C1FA5">
              <w:rPr>
                <w:sz w:val="18"/>
                <w:szCs w:val="18"/>
              </w:rPr>
              <w:t xml:space="preserve">Август </w:t>
            </w:r>
          </w:p>
          <w:p w14:paraId="1AA664E8" w14:textId="78946828" w:rsidR="001E6818" w:rsidRPr="000C1FA5" w:rsidRDefault="001E6818" w:rsidP="005A5B34">
            <w:pPr>
              <w:spacing w:line="240" w:lineRule="auto"/>
              <w:jc w:val="center"/>
              <w:rPr>
                <w:rFonts w:ascii="Times New Roman" w:hAnsi="Times New Roman"/>
                <w:sz w:val="18"/>
                <w:szCs w:val="18"/>
              </w:rPr>
            </w:pPr>
            <w:r w:rsidRPr="000C1FA5">
              <w:rPr>
                <w:sz w:val="18"/>
                <w:szCs w:val="18"/>
              </w:rPr>
              <w:t>2019</w:t>
            </w:r>
          </w:p>
        </w:tc>
        <w:tc>
          <w:tcPr>
            <w:tcW w:w="992" w:type="dxa"/>
            <w:shd w:val="clear" w:color="auto" w:fill="auto"/>
            <w:vAlign w:val="center"/>
          </w:tcPr>
          <w:p w14:paraId="7C79CB27" w14:textId="1A6FAA38" w:rsidR="001E6818" w:rsidRPr="000C1FA5" w:rsidRDefault="001E6818" w:rsidP="005A5B34">
            <w:pPr>
              <w:spacing w:line="0" w:lineRule="atLeast"/>
              <w:jc w:val="center"/>
              <w:rPr>
                <w:rFonts w:ascii="Times New Roman" w:hAnsi="Times New Roman"/>
                <w:bCs/>
                <w:sz w:val="18"/>
                <w:szCs w:val="18"/>
              </w:rPr>
            </w:pPr>
            <w:r w:rsidRPr="000C1FA5">
              <w:rPr>
                <w:sz w:val="18"/>
                <w:szCs w:val="18"/>
              </w:rPr>
              <w:t>Октябрь 2019</w:t>
            </w:r>
          </w:p>
        </w:tc>
        <w:tc>
          <w:tcPr>
            <w:tcW w:w="1418" w:type="dxa"/>
            <w:shd w:val="clear" w:color="auto" w:fill="auto"/>
            <w:vAlign w:val="center"/>
          </w:tcPr>
          <w:p w14:paraId="267D1048" w14:textId="77777777" w:rsidR="001E6818" w:rsidRPr="000C1FA5" w:rsidRDefault="001E6818" w:rsidP="0090303E">
            <w:pPr>
              <w:spacing w:line="240" w:lineRule="auto"/>
              <w:rPr>
                <w:sz w:val="18"/>
                <w:szCs w:val="18"/>
              </w:rPr>
            </w:pPr>
            <w:r w:rsidRPr="000C1FA5">
              <w:rPr>
                <w:sz w:val="18"/>
                <w:szCs w:val="18"/>
              </w:rPr>
              <w:t xml:space="preserve">Запрос </w:t>
            </w:r>
          </w:p>
          <w:p w14:paraId="6773A42E" w14:textId="26E66982" w:rsidR="001E6818" w:rsidRPr="000C1FA5" w:rsidRDefault="001E6818" w:rsidP="0090303E">
            <w:pPr>
              <w:spacing w:line="240" w:lineRule="auto"/>
              <w:rPr>
                <w:rFonts w:ascii="Times New Roman" w:hAnsi="Times New Roman"/>
                <w:sz w:val="18"/>
                <w:szCs w:val="18"/>
              </w:rPr>
            </w:pPr>
            <w:r w:rsidRPr="0075679D">
              <w:rPr>
                <w:rFonts w:ascii="Times New Roman" w:hAnsi="Times New Roman"/>
                <w:bCs/>
                <w:sz w:val="18"/>
                <w:szCs w:val="18"/>
              </w:rPr>
              <w:t>предложений</w:t>
            </w:r>
          </w:p>
        </w:tc>
        <w:tc>
          <w:tcPr>
            <w:tcW w:w="1090" w:type="dxa"/>
            <w:shd w:val="clear" w:color="auto" w:fill="auto"/>
            <w:vAlign w:val="center"/>
          </w:tcPr>
          <w:p w14:paraId="5A6E7311" w14:textId="1A712A58" w:rsidR="001E6818" w:rsidRPr="000C1FA5" w:rsidRDefault="001E6818" w:rsidP="005A5B34">
            <w:pPr>
              <w:spacing w:line="0" w:lineRule="atLeast"/>
              <w:jc w:val="center"/>
              <w:rPr>
                <w:rFonts w:ascii="Times New Roman" w:hAnsi="Times New Roman"/>
                <w:sz w:val="18"/>
                <w:szCs w:val="18"/>
              </w:rPr>
            </w:pPr>
            <w:r w:rsidRPr="000C1FA5">
              <w:rPr>
                <w:sz w:val="18"/>
                <w:szCs w:val="18"/>
              </w:rPr>
              <w:t>Да</w:t>
            </w:r>
          </w:p>
        </w:tc>
      </w:tr>
      <w:tr w:rsidR="001E6818" w:rsidRPr="00DF25A3" w14:paraId="52A37F9A" w14:textId="77777777" w:rsidTr="00AE5DCD">
        <w:trPr>
          <w:cantSplit/>
          <w:trHeight w:val="943"/>
          <w:jc w:val="center"/>
        </w:trPr>
        <w:tc>
          <w:tcPr>
            <w:tcW w:w="562"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ед</w:t>
            </w:r>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153D9" w:rsidRPr="00DF25A3" w14:paraId="65996412" w14:textId="77777777" w:rsidTr="00AE5DCD">
        <w:trPr>
          <w:cantSplit/>
          <w:trHeight w:val="518"/>
          <w:jc w:val="center"/>
        </w:trPr>
        <w:tc>
          <w:tcPr>
            <w:tcW w:w="562" w:type="dxa"/>
            <w:shd w:val="clear" w:color="auto" w:fill="FFFFFF" w:themeFill="background1"/>
            <w:vAlign w:val="center"/>
          </w:tcPr>
          <w:p w14:paraId="197A71E1"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096F7419" w14:textId="3AB9023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13C58EC5" w14:textId="06697AAB"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19.20.21.300</w:t>
            </w:r>
          </w:p>
        </w:tc>
        <w:tc>
          <w:tcPr>
            <w:tcW w:w="2410" w:type="dxa"/>
            <w:shd w:val="clear" w:color="auto" w:fill="auto"/>
            <w:vAlign w:val="center"/>
          </w:tcPr>
          <w:p w14:paraId="1D02CB13" w14:textId="3E2DEE50"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3328E420"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0B854F4F" w14:textId="6F8B4DE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4404412" w14:textId="4E390737"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00802D20" w14:textId="3D070612"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92 615</w:t>
            </w:r>
          </w:p>
        </w:tc>
        <w:tc>
          <w:tcPr>
            <w:tcW w:w="509" w:type="dxa"/>
            <w:shd w:val="clear" w:color="auto" w:fill="auto"/>
            <w:vAlign w:val="center"/>
          </w:tcPr>
          <w:p w14:paraId="504FDC25" w14:textId="5180B5E2"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2BD6823" w14:textId="02CAD7B6"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5750CCD9" w14:textId="7190735B"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4 649 296,09</w:t>
            </w:r>
          </w:p>
        </w:tc>
        <w:tc>
          <w:tcPr>
            <w:tcW w:w="1134" w:type="dxa"/>
            <w:shd w:val="clear" w:color="auto" w:fill="auto"/>
            <w:vAlign w:val="center"/>
          </w:tcPr>
          <w:p w14:paraId="23CE2951"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51CF7B45" w14:textId="3713C93D"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D1C0793" w14:textId="563BB1D8" w:rsidR="001153D9" w:rsidRPr="00902331" w:rsidRDefault="007F2CE0" w:rsidP="00294A94">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B8E920" w14:textId="075B40C9"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3D4290D" w14:textId="5D8EF8C2"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4D378295" w14:textId="50EA0105"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000A0B60" w14:textId="77777777" w:rsidTr="00AE5DCD">
        <w:trPr>
          <w:cantSplit/>
          <w:trHeight w:val="518"/>
          <w:jc w:val="center"/>
        </w:trPr>
        <w:tc>
          <w:tcPr>
            <w:tcW w:w="562" w:type="dxa"/>
            <w:shd w:val="clear" w:color="auto" w:fill="FFFFFF" w:themeFill="background1"/>
            <w:vAlign w:val="center"/>
          </w:tcPr>
          <w:p w14:paraId="079A53C2"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468BF784" w14:textId="7CD6A77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2A36C15" w14:textId="17939C9C"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52760F09" w14:textId="1A4B12FB"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42C46742"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23FDA3EF" w14:textId="7545E305"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5486D500" w14:textId="15231D9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53A63E49" w14:textId="635CDB54"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6 328</w:t>
            </w:r>
          </w:p>
        </w:tc>
        <w:tc>
          <w:tcPr>
            <w:tcW w:w="509" w:type="dxa"/>
            <w:shd w:val="clear" w:color="auto" w:fill="auto"/>
            <w:vAlign w:val="center"/>
          </w:tcPr>
          <w:p w14:paraId="2BB055D4" w14:textId="7C5704BF"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6D981A8" w14:textId="7198140B"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014FC321" w14:textId="04204A21" w:rsidR="001153D9" w:rsidRPr="00902331" w:rsidRDefault="001153D9" w:rsidP="007F2CE0">
            <w:pPr>
              <w:spacing w:line="240" w:lineRule="auto"/>
              <w:ind w:right="-31"/>
              <w:jc w:val="center"/>
              <w:rPr>
                <w:rFonts w:ascii="Times New Roman" w:hAnsi="Times New Roman"/>
                <w:sz w:val="18"/>
                <w:szCs w:val="18"/>
              </w:rPr>
            </w:pPr>
            <w:r w:rsidRPr="00902331">
              <w:rPr>
                <w:rFonts w:ascii="Times New Roman" w:hAnsi="Times New Roman"/>
                <w:sz w:val="18"/>
                <w:szCs w:val="18"/>
              </w:rPr>
              <w:t xml:space="preserve">301 </w:t>
            </w:r>
            <w:r w:rsidR="007F2CE0" w:rsidRPr="00902331">
              <w:rPr>
                <w:rFonts w:ascii="Times New Roman" w:hAnsi="Times New Roman"/>
                <w:sz w:val="18"/>
                <w:szCs w:val="18"/>
              </w:rPr>
              <w:t>845</w:t>
            </w:r>
            <w:r w:rsidRPr="00902331">
              <w:rPr>
                <w:rFonts w:ascii="Times New Roman" w:hAnsi="Times New Roman"/>
                <w:sz w:val="18"/>
                <w:szCs w:val="18"/>
              </w:rPr>
              <w:t>,</w:t>
            </w:r>
            <w:r w:rsidR="007F2CE0" w:rsidRPr="00902331">
              <w:rPr>
                <w:rFonts w:ascii="Times New Roman" w:hAnsi="Times New Roman"/>
                <w:sz w:val="18"/>
                <w:szCs w:val="18"/>
              </w:rPr>
              <w:t>60</w:t>
            </w:r>
          </w:p>
        </w:tc>
        <w:tc>
          <w:tcPr>
            <w:tcW w:w="1134" w:type="dxa"/>
            <w:shd w:val="clear" w:color="auto" w:fill="auto"/>
            <w:vAlign w:val="center"/>
          </w:tcPr>
          <w:p w14:paraId="52D12334"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6BFD8C32" w14:textId="3C4066F8"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96076D8"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78F857BE" w14:textId="5CDCAD4C"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6A4B09E2" w14:textId="3C35EECA"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BC718AA" w14:textId="7C168A47"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3B072A05" w14:textId="77777777" w:rsidTr="00AE5DCD">
        <w:trPr>
          <w:cantSplit/>
          <w:trHeight w:val="518"/>
          <w:jc w:val="center"/>
        </w:trPr>
        <w:tc>
          <w:tcPr>
            <w:tcW w:w="562" w:type="dxa"/>
            <w:shd w:val="clear" w:color="auto" w:fill="FFFFFF" w:themeFill="background1"/>
            <w:vAlign w:val="center"/>
          </w:tcPr>
          <w:p w14:paraId="015331D0"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6FAAAC2F" w14:textId="7F341854"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19C8D0D" w14:textId="14EBBFC7"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6DDBE20B" w14:textId="79EA01F5"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03BA1B55"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4FC0364D" w14:textId="1658F75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BF00363" w14:textId="6E16035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61BEB784" w14:textId="64D6DEFA"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37 720</w:t>
            </w:r>
          </w:p>
        </w:tc>
        <w:tc>
          <w:tcPr>
            <w:tcW w:w="509" w:type="dxa"/>
            <w:shd w:val="clear" w:color="auto" w:fill="auto"/>
            <w:vAlign w:val="center"/>
          </w:tcPr>
          <w:p w14:paraId="6C9338E3" w14:textId="2234F790"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66FA58EB" w14:textId="7C4DF9B1"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2D322456" w14:textId="3C3288F5"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1 689 835,39</w:t>
            </w:r>
          </w:p>
        </w:tc>
        <w:tc>
          <w:tcPr>
            <w:tcW w:w="1134" w:type="dxa"/>
            <w:shd w:val="clear" w:color="auto" w:fill="auto"/>
            <w:vAlign w:val="center"/>
          </w:tcPr>
          <w:p w14:paraId="18F11CAC"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77A8BF78" w14:textId="74E5A0B6"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54BBFBB5"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C662B2" w14:textId="22F384AE"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8C50322" w14:textId="07C3D044" w:rsidR="001153D9" w:rsidRPr="00902331" w:rsidRDefault="001153D9" w:rsidP="0090303E">
            <w:pPr>
              <w:spacing w:line="240" w:lineRule="auto"/>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915F93B" w14:textId="7E196796"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4903D7" w:rsidRPr="00DF25A3" w14:paraId="559EA21E" w14:textId="77777777" w:rsidTr="00AE5DCD">
        <w:trPr>
          <w:cantSplit/>
          <w:trHeight w:val="518"/>
          <w:jc w:val="center"/>
        </w:trPr>
        <w:tc>
          <w:tcPr>
            <w:tcW w:w="562" w:type="dxa"/>
            <w:shd w:val="clear" w:color="auto" w:fill="FFFFFF" w:themeFill="background1"/>
            <w:vAlign w:val="center"/>
          </w:tcPr>
          <w:p w14:paraId="1D923A65" w14:textId="77777777" w:rsidR="004903D7" w:rsidRPr="00DF25A3" w:rsidRDefault="004903D7" w:rsidP="005A5B34">
            <w:pPr>
              <w:pStyle w:val="af6"/>
              <w:numPr>
                <w:ilvl w:val="0"/>
                <w:numId w:val="7"/>
              </w:numPr>
              <w:spacing w:line="240" w:lineRule="auto"/>
              <w:ind w:left="0" w:firstLine="0"/>
              <w:jc w:val="center"/>
            </w:pPr>
          </w:p>
        </w:tc>
        <w:tc>
          <w:tcPr>
            <w:tcW w:w="635" w:type="dxa"/>
            <w:gridSpan w:val="2"/>
            <w:shd w:val="clear" w:color="auto" w:fill="auto"/>
            <w:vAlign w:val="center"/>
          </w:tcPr>
          <w:p w14:paraId="0DD6E52C" w14:textId="3923CC08"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8229078" w14:textId="2D572C7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310D0A03" w14:textId="0452B299" w:rsidR="004903D7" w:rsidRPr="004903D7" w:rsidRDefault="004903D7" w:rsidP="00F87F3F">
            <w:pPr>
              <w:spacing w:line="0" w:lineRule="atLeast"/>
              <w:ind w:right="-108"/>
              <w:contextualSpacing/>
              <w:jc w:val="left"/>
              <w:rPr>
                <w:rFonts w:ascii="Times New Roman" w:hAnsi="Times New Roman"/>
                <w:sz w:val="18"/>
                <w:szCs w:val="18"/>
              </w:rPr>
            </w:pPr>
            <w:r w:rsidRPr="004903D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C45D454" w14:textId="739A3C5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7F0AE977"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113</w:t>
            </w:r>
          </w:p>
        </w:tc>
        <w:tc>
          <w:tcPr>
            <w:tcW w:w="567" w:type="dxa"/>
            <w:shd w:val="clear" w:color="auto" w:fill="auto"/>
            <w:vAlign w:val="center"/>
          </w:tcPr>
          <w:p w14:paraId="6810048E" w14:textId="60AB7C14"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м3</w:t>
            </w:r>
          </w:p>
        </w:tc>
        <w:tc>
          <w:tcPr>
            <w:tcW w:w="1134" w:type="dxa"/>
            <w:shd w:val="clear" w:color="auto" w:fill="auto"/>
            <w:vAlign w:val="center"/>
          </w:tcPr>
          <w:p w14:paraId="498B9E44" w14:textId="2DC4033A" w:rsidR="004903D7" w:rsidRPr="004903D7" w:rsidRDefault="004903D7" w:rsidP="004C0344">
            <w:pPr>
              <w:spacing w:line="0" w:lineRule="atLeast"/>
              <w:jc w:val="center"/>
              <w:rPr>
                <w:rFonts w:ascii="Times New Roman" w:hAnsi="Times New Roman"/>
                <w:sz w:val="18"/>
                <w:szCs w:val="18"/>
              </w:rPr>
            </w:pPr>
            <w:r w:rsidRPr="004903D7">
              <w:rPr>
                <w:rFonts w:ascii="Times New Roman" w:hAnsi="Times New Roman"/>
                <w:color w:val="000000"/>
                <w:sz w:val="18"/>
                <w:szCs w:val="18"/>
              </w:rPr>
              <w:t>63985</w:t>
            </w:r>
          </w:p>
        </w:tc>
        <w:tc>
          <w:tcPr>
            <w:tcW w:w="509" w:type="dxa"/>
            <w:shd w:val="clear" w:color="auto" w:fill="auto"/>
            <w:vAlign w:val="center"/>
          </w:tcPr>
          <w:p w14:paraId="0C437903" w14:textId="53BC9A7E" w:rsidR="004903D7" w:rsidRPr="004903D7" w:rsidRDefault="004903D7" w:rsidP="004C0344">
            <w:pPr>
              <w:pStyle w:val="ab"/>
              <w:spacing w:line="0" w:lineRule="atLeast"/>
              <w:rPr>
                <w:rFonts w:ascii="Times New Roman" w:hAnsi="Times New Roman"/>
                <w:sz w:val="18"/>
                <w:szCs w:val="18"/>
              </w:rPr>
            </w:pPr>
            <w:r w:rsidRPr="004903D7">
              <w:rPr>
                <w:rFonts w:ascii="Times New Roman" w:hAnsi="Times New Roman"/>
                <w:color w:val="000000"/>
                <w:sz w:val="18"/>
                <w:szCs w:val="18"/>
              </w:rPr>
              <w:t>47</w:t>
            </w:r>
          </w:p>
        </w:tc>
        <w:tc>
          <w:tcPr>
            <w:tcW w:w="1334" w:type="dxa"/>
            <w:shd w:val="clear" w:color="auto" w:fill="auto"/>
            <w:vAlign w:val="center"/>
          </w:tcPr>
          <w:p w14:paraId="1386278F" w14:textId="057FA620" w:rsidR="004903D7" w:rsidRPr="004903D7" w:rsidRDefault="004903D7" w:rsidP="004C0344">
            <w:pPr>
              <w:spacing w:line="240" w:lineRule="auto"/>
              <w:jc w:val="center"/>
              <w:rPr>
                <w:rFonts w:ascii="Times New Roman" w:hAnsi="Times New Roman"/>
                <w:sz w:val="18"/>
                <w:szCs w:val="18"/>
                <w:highlight w:val="cyan"/>
              </w:rPr>
            </w:pPr>
            <w:r w:rsidRPr="004903D7">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1CA846A8" w14:textId="0D14BEA5" w:rsidR="004903D7" w:rsidRPr="004903D7" w:rsidRDefault="004903D7" w:rsidP="004C0344">
            <w:pPr>
              <w:spacing w:line="240" w:lineRule="auto"/>
              <w:ind w:right="-31"/>
              <w:jc w:val="center"/>
              <w:rPr>
                <w:rFonts w:ascii="Times New Roman" w:hAnsi="Times New Roman"/>
                <w:sz w:val="18"/>
                <w:szCs w:val="18"/>
              </w:rPr>
            </w:pPr>
            <w:r w:rsidRPr="004903D7">
              <w:rPr>
                <w:rFonts w:ascii="Times New Roman" w:hAnsi="Times New Roman"/>
                <w:color w:val="000000"/>
                <w:sz w:val="18"/>
                <w:szCs w:val="18"/>
              </w:rPr>
              <w:t>1 731 679,44</w:t>
            </w:r>
          </w:p>
        </w:tc>
        <w:tc>
          <w:tcPr>
            <w:tcW w:w="1134" w:type="dxa"/>
            <w:shd w:val="clear" w:color="auto" w:fill="auto"/>
            <w:vAlign w:val="center"/>
          </w:tcPr>
          <w:p w14:paraId="4FF6C29E"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7EAB6D39" w14:textId="4894FE51"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16ED37E1"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118A2DE1" w14:textId="25856D09"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7D0EC21D" w14:textId="67DA01AC" w:rsidR="004903D7" w:rsidRPr="004903D7" w:rsidRDefault="004903D7" w:rsidP="0090303E">
            <w:pPr>
              <w:spacing w:line="240" w:lineRule="auto"/>
              <w:rPr>
                <w:rFonts w:ascii="Times New Roman" w:hAnsi="Times New Roman"/>
                <w:bCs/>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A39C746" w14:textId="51491007" w:rsidR="004903D7" w:rsidRPr="004903D7" w:rsidRDefault="004903D7" w:rsidP="005A5B34">
            <w:pPr>
              <w:spacing w:line="0" w:lineRule="atLeast"/>
              <w:jc w:val="center"/>
              <w:rPr>
                <w:rFonts w:ascii="Times New Roman" w:hAnsi="Times New Roman"/>
                <w:bCs/>
                <w:sz w:val="18"/>
                <w:szCs w:val="18"/>
              </w:rPr>
            </w:pPr>
            <w:r w:rsidRPr="000F2646">
              <w:rPr>
                <w:bCs/>
                <w:sz w:val="18"/>
                <w:szCs w:val="18"/>
              </w:rPr>
              <w:t>Нет</w:t>
            </w:r>
          </w:p>
        </w:tc>
      </w:tr>
      <w:tr w:rsidR="005C279B" w:rsidRPr="00DF25A3" w14:paraId="05896225" w14:textId="77777777" w:rsidTr="00AE5DCD">
        <w:trPr>
          <w:cantSplit/>
          <w:trHeight w:val="518"/>
          <w:jc w:val="center"/>
        </w:trPr>
        <w:tc>
          <w:tcPr>
            <w:tcW w:w="562"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635" w:type="dxa"/>
            <w:gridSpan w:val="2"/>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E5DCD">
        <w:trPr>
          <w:cantSplit/>
          <w:trHeight w:val="518"/>
          <w:jc w:val="center"/>
        </w:trPr>
        <w:tc>
          <w:tcPr>
            <w:tcW w:w="562"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6CEC09DD" w14:textId="77777777" w:rsidTr="00AE5DCD">
        <w:trPr>
          <w:cantSplit/>
          <w:trHeight w:val="518"/>
          <w:jc w:val="center"/>
        </w:trPr>
        <w:tc>
          <w:tcPr>
            <w:tcW w:w="562" w:type="dxa"/>
            <w:shd w:val="clear" w:color="auto" w:fill="FFFFFF" w:themeFill="background1"/>
            <w:vAlign w:val="center"/>
          </w:tcPr>
          <w:p w14:paraId="3703DB5F"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A03A461" w14:textId="26738679"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68C5E10C" w14:textId="38FAA30E"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0A5771F6" w14:textId="3FD061DB" w:rsidR="002A0AC7" w:rsidRPr="002A0AC7" w:rsidRDefault="002A0AC7"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57BBB3B9" w14:textId="3846E075" w:rsidR="002A0AC7" w:rsidRPr="002A0AC7" w:rsidRDefault="002A0AC7"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21DB070" w:rsidR="002A0AC7" w:rsidRPr="002A0AC7" w:rsidRDefault="002A0AC7"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0024BB8C" w14:textId="18067A8D"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1C3B8C07" w14:textId="4B984019"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27539</w:t>
            </w:r>
          </w:p>
        </w:tc>
        <w:tc>
          <w:tcPr>
            <w:tcW w:w="509" w:type="dxa"/>
            <w:shd w:val="clear" w:color="auto" w:fill="auto"/>
            <w:vAlign w:val="center"/>
          </w:tcPr>
          <w:p w14:paraId="3377BBCA" w14:textId="2ADFE6DC"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136C150B" w14:textId="6AA84F59" w:rsidR="002A0AC7" w:rsidRPr="002A0AC7" w:rsidRDefault="002A0AC7" w:rsidP="004C0344">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shd w:val="clear" w:color="auto" w:fill="auto"/>
            <w:vAlign w:val="center"/>
          </w:tcPr>
          <w:p w14:paraId="3470069C" w14:textId="55F909D5" w:rsidR="002A0AC7" w:rsidRPr="002A0AC7" w:rsidRDefault="002A0AC7" w:rsidP="004C0344">
            <w:pPr>
              <w:spacing w:line="240" w:lineRule="auto"/>
              <w:ind w:right="-31"/>
              <w:jc w:val="center"/>
              <w:rPr>
                <w:rFonts w:ascii="Times New Roman" w:hAnsi="Times New Roman"/>
                <w:color w:val="000000"/>
                <w:sz w:val="18"/>
                <w:szCs w:val="18"/>
              </w:rPr>
            </w:pPr>
            <w:r>
              <w:rPr>
                <w:color w:val="000000"/>
                <w:sz w:val="18"/>
                <w:szCs w:val="18"/>
              </w:rPr>
              <w:t>1 072 586,65</w:t>
            </w:r>
          </w:p>
        </w:tc>
        <w:tc>
          <w:tcPr>
            <w:tcW w:w="1134" w:type="dxa"/>
            <w:shd w:val="clear" w:color="auto" w:fill="auto"/>
            <w:vAlign w:val="center"/>
          </w:tcPr>
          <w:p w14:paraId="31F484A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8BA70AE" w14:textId="0C923E9C"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617899C5"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33818D2B" w14:textId="6AB0161F"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0C1168D1" w14:textId="004D9143"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2EEC443" w14:textId="3ACA5D54"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10372538" w14:textId="77777777" w:rsidTr="00AE5DCD">
        <w:trPr>
          <w:cantSplit/>
          <w:trHeight w:val="518"/>
          <w:jc w:val="center"/>
        </w:trPr>
        <w:tc>
          <w:tcPr>
            <w:tcW w:w="562" w:type="dxa"/>
            <w:shd w:val="clear" w:color="auto" w:fill="FFFFFF" w:themeFill="background1"/>
            <w:vAlign w:val="center"/>
          </w:tcPr>
          <w:p w14:paraId="58FE6533"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327D3D61" w14:textId="532A74EA"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9A882A4" w14:textId="1ED42268"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20A87D3C" w14:textId="598964F4"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7AD92E5A" w14:textId="06F2C05B"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29CA2320"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CA0B687" w14:textId="4AB241B7"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C876562" w14:textId="338FE113"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155765</w:t>
            </w:r>
          </w:p>
        </w:tc>
        <w:tc>
          <w:tcPr>
            <w:tcW w:w="509" w:type="dxa"/>
            <w:shd w:val="clear" w:color="auto" w:fill="auto"/>
            <w:vAlign w:val="center"/>
          </w:tcPr>
          <w:p w14:paraId="314942AF" w14:textId="31BA5658"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6290047F" w14:textId="548F2989"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4A095C92" w14:textId="1339561F"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2 302 353,19</w:t>
            </w:r>
          </w:p>
        </w:tc>
        <w:tc>
          <w:tcPr>
            <w:tcW w:w="1134" w:type="dxa"/>
            <w:shd w:val="clear" w:color="auto" w:fill="auto"/>
            <w:vAlign w:val="center"/>
          </w:tcPr>
          <w:p w14:paraId="675F2F2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64311E1C" w14:textId="49A14DFA"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4C3942FE"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B5D068A" w14:textId="4BCBD593"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AD0CB53" w14:textId="65CD574B"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7151E45" w14:textId="119AD1DC" w:rsidR="002A0AC7" w:rsidRPr="000F2646" w:rsidRDefault="002A0AC7" w:rsidP="005A5B34">
            <w:pPr>
              <w:spacing w:line="0" w:lineRule="atLeast"/>
              <w:jc w:val="center"/>
              <w:rPr>
                <w:bCs/>
                <w:sz w:val="18"/>
                <w:szCs w:val="18"/>
              </w:rPr>
            </w:pPr>
            <w:r w:rsidRPr="000F2646">
              <w:rPr>
                <w:bCs/>
                <w:sz w:val="18"/>
                <w:szCs w:val="18"/>
              </w:rPr>
              <w:t>Нет</w:t>
            </w:r>
          </w:p>
        </w:tc>
      </w:tr>
      <w:tr w:rsidR="00F1240E" w:rsidRPr="00DF25A3" w14:paraId="0A538A89" w14:textId="77777777" w:rsidTr="00AE5DCD">
        <w:trPr>
          <w:cantSplit/>
          <w:trHeight w:val="518"/>
          <w:jc w:val="center"/>
        </w:trPr>
        <w:tc>
          <w:tcPr>
            <w:tcW w:w="562" w:type="dxa"/>
            <w:shd w:val="clear" w:color="auto" w:fill="FFFFFF" w:themeFill="background1"/>
            <w:vAlign w:val="center"/>
          </w:tcPr>
          <w:p w14:paraId="108CCB8E" w14:textId="77777777" w:rsidR="00F1240E" w:rsidRPr="00DF25A3" w:rsidRDefault="00F1240E" w:rsidP="00F1240E">
            <w:pPr>
              <w:pStyle w:val="af6"/>
              <w:numPr>
                <w:ilvl w:val="0"/>
                <w:numId w:val="7"/>
              </w:numPr>
              <w:spacing w:line="240" w:lineRule="auto"/>
              <w:ind w:left="0" w:firstLine="0"/>
              <w:jc w:val="center"/>
            </w:pPr>
          </w:p>
        </w:tc>
        <w:tc>
          <w:tcPr>
            <w:tcW w:w="635" w:type="dxa"/>
            <w:gridSpan w:val="2"/>
            <w:shd w:val="clear" w:color="auto" w:fill="auto"/>
            <w:vAlign w:val="center"/>
          </w:tcPr>
          <w:p w14:paraId="0469C3F5" w14:textId="19F1A768"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w:t>
            </w:r>
          </w:p>
        </w:tc>
        <w:tc>
          <w:tcPr>
            <w:tcW w:w="850" w:type="dxa"/>
            <w:shd w:val="clear" w:color="auto" w:fill="auto"/>
            <w:vAlign w:val="center"/>
          </w:tcPr>
          <w:p w14:paraId="688F3869" w14:textId="66B0063D"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42.22.22</w:t>
            </w:r>
          </w:p>
        </w:tc>
        <w:tc>
          <w:tcPr>
            <w:tcW w:w="2410" w:type="dxa"/>
            <w:shd w:val="clear" w:color="auto" w:fill="auto"/>
            <w:vAlign w:val="center"/>
          </w:tcPr>
          <w:p w14:paraId="09EC3A9D" w14:textId="77777777" w:rsidR="00F1240E" w:rsidRPr="00F1240E" w:rsidRDefault="00F1240E" w:rsidP="00F1240E">
            <w:pPr>
              <w:spacing w:line="0" w:lineRule="atLeast"/>
              <w:ind w:right="52"/>
              <w:contextualSpacing/>
              <w:rPr>
                <w:bCs/>
                <w:sz w:val="18"/>
                <w:szCs w:val="18"/>
              </w:rPr>
            </w:pPr>
            <w:r w:rsidRPr="00F1240E">
              <w:rPr>
                <w:bCs/>
                <w:sz w:val="18"/>
                <w:szCs w:val="18"/>
              </w:rPr>
              <w:t xml:space="preserve">Выполнение работ по строительству КТП киоскового типа 6/0,4 кВ 1х100 кВА, ВЛ 6 кВ от ЗРУ-6 кВ ПС-26 до КТП 6/0,4, КЛ от ЗРУ 6 кВ ПС-26 до первой опоры ВЛ 6 кВ, КЛ от концевой опоры ВЛ 6 кВ до КТП 6/0,4 кВ г. Заполярный, гора </w:t>
            </w:r>
          </w:p>
          <w:p w14:paraId="59740D01" w14:textId="46915474" w:rsidR="00F1240E" w:rsidRPr="00F1240E" w:rsidRDefault="00F1240E" w:rsidP="00F1240E">
            <w:pPr>
              <w:spacing w:line="0" w:lineRule="atLeast"/>
              <w:ind w:right="-108"/>
              <w:contextualSpacing/>
              <w:jc w:val="left"/>
              <w:rPr>
                <w:rFonts w:ascii="Times New Roman" w:hAnsi="Times New Roman"/>
                <w:color w:val="000000"/>
                <w:sz w:val="18"/>
                <w:szCs w:val="18"/>
              </w:rPr>
            </w:pPr>
            <w:r w:rsidRPr="00F1240E">
              <w:rPr>
                <w:bCs/>
                <w:sz w:val="18"/>
                <w:szCs w:val="18"/>
              </w:rPr>
              <w:t>Паловара, для электроснабжения цеха Заполярный РТРС (ТП-014/2018 от 07.05.2018)</w:t>
            </w:r>
          </w:p>
        </w:tc>
        <w:tc>
          <w:tcPr>
            <w:tcW w:w="1276" w:type="dxa"/>
            <w:shd w:val="clear" w:color="auto" w:fill="auto"/>
            <w:vAlign w:val="center"/>
          </w:tcPr>
          <w:p w14:paraId="5423B8AD" w14:textId="5061C18D" w:rsidR="00F1240E" w:rsidRPr="00F1240E" w:rsidRDefault="00F1240E" w:rsidP="00F1240E">
            <w:pPr>
              <w:spacing w:line="240" w:lineRule="auto"/>
              <w:jc w:val="center"/>
              <w:rPr>
                <w:rFonts w:ascii="Times New Roman" w:hAnsi="Times New Roman"/>
                <w:color w:val="000000"/>
                <w:sz w:val="18"/>
                <w:szCs w:val="18"/>
              </w:rPr>
            </w:pPr>
            <w:r w:rsidRPr="00F1240E">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shd w:val="clear" w:color="auto" w:fill="auto"/>
            <w:vAlign w:val="center"/>
          </w:tcPr>
          <w:p w14:paraId="7970B277" w14:textId="514B2F24" w:rsidR="00F1240E" w:rsidRPr="00F1240E" w:rsidRDefault="00F1240E" w:rsidP="00F1240E">
            <w:pPr>
              <w:spacing w:line="0" w:lineRule="atLeast"/>
              <w:jc w:val="center"/>
              <w:rPr>
                <w:rFonts w:ascii="Times New Roman" w:hAnsi="Times New Roman"/>
                <w:color w:val="000000"/>
                <w:sz w:val="18"/>
                <w:szCs w:val="18"/>
              </w:rPr>
            </w:pPr>
            <w:r w:rsidRPr="00F1240E">
              <w:rPr>
                <w:sz w:val="20"/>
              </w:rPr>
              <w:t>876</w:t>
            </w:r>
          </w:p>
        </w:tc>
        <w:tc>
          <w:tcPr>
            <w:tcW w:w="567" w:type="dxa"/>
            <w:shd w:val="clear" w:color="auto" w:fill="auto"/>
            <w:vAlign w:val="center"/>
          </w:tcPr>
          <w:p w14:paraId="737B7577" w14:textId="4C5C47A7" w:rsidR="00F1240E" w:rsidRPr="00F1240E" w:rsidRDefault="00F1240E" w:rsidP="00F1240E">
            <w:pPr>
              <w:spacing w:line="0" w:lineRule="atLeast"/>
              <w:jc w:val="center"/>
              <w:rPr>
                <w:rFonts w:ascii="Times New Roman" w:hAnsi="Times New Roman"/>
                <w:color w:val="000000"/>
                <w:sz w:val="18"/>
                <w:szCs w:val="18"/>
              </w:rPr>
            </w:pPr>
            <w:r w:rsidRPr="00F1240E">
              <w:rPr>
                <w:sz w:val="18"/>
                <w:szCs w:val="18"/>
              </w:rPr>
              <w:t>усл. ед</w:t>
            </w:r>
          </w:p>
        </w:tc>
        <w:tc>
          <w:tcPr>
            <w:tcW w:w="1134" w:type="dxa"/>
            <w:shd w:val="clear" w:color="auto" w:fill="auto"/>
            <w:vAlign w:val="center"/>
          </w:tcPr>
          <w:p w14:paraId="62564858" w14:textId="0B35A7C4" w:rsidR="00F1240E" w:rsidRPr="00F1240E" w:rsidRDefault="00F1240E" w:rsidP="00F1240E">
            <w:pPr>
              <w:spacing w:line="0" w:lineRule="atLeast"/>
              <w:jc w:val="center"/>
              <w:rPr>
                <w:rFonts w:ascii="Times New Roman" w:hAnsi="Times New Roman"/>
                <w:color w:val="000000"/>
                <w:sz w:val="18"/>
                <w:szCs w:val="18"/>
              </w:rPr>
            </w:pPr>
            <w:r w:rsidRPr="00F1240E">
              <w:rPr>
                <w:bCs/>
                <w:sz w:val="18"/>
                <w:szCs w:val="18"/>
              </w:rPr>
              <w:t>1</w:t>
            </w:r>
          </w:p>
        </w:tc>
        <w:tc>
          <w:tcPr>
            <w:tcW w:w="509" w:type="dxa"/>
            <w:shd w:val="clear" w:color="auto" w:fill="auto"/>
            <w:vAlign w:val="center"/>
          </w:tcPr>
          <w:p w14:paraId="23224A63" w14:textId="2471B25E" w:rsidR="00F1240E" w:rsidRPr="00F1240E" w:rsidRDefault="00F1240E" w:rsidP="00F1240E">
            <w:pPr>
              <w:pStyle w:val="ab"/>
              <w:spacing w:line="0" w:lineRule="atLeast"/>
              <w:rPr>
                <w:rFonts w:ascii="Times New Roman" w:hAnsi="Times New Roman"/>
                <w:color w:val="000000"/>
                <w:sz w:val="18"/>
                <w:szCs w:val="18"/>
              </w:rPr>
            </w:pPr>
            <w:r w:rsidRPr="00F1240E">
              <w:rPr>
                <w:sz w:val="18"/>
                <w:szCs w:val="18"/>
              </w:rPr>
              <w:t>47</w:t>
            </w:r>
          </w:p>
        </w:tc>
        <w:tc>
          <w:tcPr>
            <w:tcW w:w="1334" w:type="dxa"/>
            <w:shd w:val="clear" w:color="auto" w:fill="auto"/>
            <w:vAlign w:val="center"/>
          </w:tcPr>
          <w:p w14:paraId="758C7973" w14:textId="38D48169" w:rsidR="00F1240E" w:rsidRPr="00F1240E" w:rsidRDefault="00F1240E" w:rsidP="00F1240E">
            <w:pPr>
              <w:spacing w:line="240" w:lineRule="auto"/>
              <w:jc w:val="center"/>
              <w:rPr>
                <w:rFonts w:ascii="Times New Roman" w:hAnsi="Times New Roman"/>
                <w:color w:val="000000"/>
                <w:sz w:val="18"/>
                <w:szCs w:val="18"/>
              </w:rPr>
            </w:pPr>
            <w:r w:rsidRPr="00F1240E">
              <w:rPr>
                <w:rFonts w:ascii="Times New Roman" w:hAnsi="Times New Roman"/>
                <w:sz w:val="18"/>
                <w:szCs w:val="18"/>
              </w:rPr>
              <w:t>Мурманская область, г. Заполярный</w:t>
            </w:r>
          </w:p>
        </w:tc>
        <w:tc>
          <w:tcPr>
            <w:tcW w:w="1417" w:type="dxa"/>
            <w:shd w:val="clear" w:color="auto" w:fill="auto"/>
            <w:vAlign w:val="center"/>
          </w:tcPr>
          <w:p w14:paraId="291C278A" w14:textId="4B757B00" w:rsidR="00F1240E" w:rsidRPr="00F1240E" w:rsidRDefault="00F1240E" w:rsidP="00F1240E">
            <w:pPr>
              <w:spacing w:line="240" w:lineRule="auto"/>
              <w:ind w:right="-31"/>
              <w:jc w:val="center"/>
              <w:rPr>
                <w:rFonts w:ascii="Times New Roman" w:hAnsi="Times New Roman"/>
                <w:color w:val="000000"/>
                <w:sz w:val="18"/>
                <w:szCs w:val="18"/>
              </w:rPr>
            </w:pPr>
            <w:r w:rsidRPr="00F1240E">
              <w:rPr>
                <w:bCs/>
                <w:sz w:val="18"/>
                <w:szCs w:val="18"/>
              </w:rPr>
              <w:t>9 999 067,00</w:t>
            </w:r>
          </w:p>
        </w:tc>
        <w:tc>
          <w:tcPr>
            <w:tcW w:w="1134" w:type="dxa"/>
            <w:shd w:val="clear" w:color="auto" w:fill="auto"/>
            <w:vAlign w:val="center"/>
          </w:tcPr>
          <w:p w14:paraId="74FC9161" w14:textId="77777777" w:rsidR="00F1240E" w:rsidRPr="00F1240E" w:rsidRDefault="00F1240E" w:rsidP="00F1240E">
            <w:pPr>
              <w:spacing w:line="240" w:lineRule="auto"/>
              <w:jc w:val="center"/>
              <w:rPr>
                <w:sz w:val="18"/>
                <w:szCs w:val="18"/>
              </w:rPr>
            </w:pPr>
            <w:r w:rsidRPr="00F1240E">
              <w:rPr>
                <w:sz w:val="18"/>
                <w:szCs w:val="18"/>
              </w:rPr>
              <w:t>Сентябрь</w:t>
            </w:r>
          </w:p>
          <w:p w14:paraId="3825AF3A" w14:textId="18622309"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 xml:space="preserve"> 2019</w:t>
            </w:r>
          </w:p>
        </w:tc>
        <w:tc>
          <w:tcPr>
            <w:tcW w:w="992" w:type="dxa"/>
            <w:shd w:val="clear" w:color="auto" w:fill="auto"/>
            <w:vAlign w:val="center"/>
          </w:tcPr>
          <w:p w14:paraId="07E6E039" w14:textId="77777777" w:rsidR="00F1240E" w:rsidRPr="00F1240E" w:rsidRDefault="00F1240E" w:rsidP="00F1240E">
            <w:pPr>
              <w:spacing w:line="240" w:lineRule="auto"/>
              <w:jc w:val="center"/>
              <w:rPr>
                <w:sz w:val="18"/>
                <w:szCs w:val="18"/>
              </w:rPr>
            </w:pPr>
            <w:r w:rsidRPr="00F1240E">
              <w:rPr>
                <w:sz w:val="18"/>
                <w:szCs w:val="18"/>
              </w:rPr>
              <w:t xml:space="preserve">Декабрь </w:t>
            </w:r>
          </w:p>
          <w:p w14:paraId="18C01299" w14:textId="3F3496EA" w:rsidR="00F1240E" w:rsidRPr="00F1240E" w:rsidRDefault="00F1240E" w:rsidP="00F1240E">
            <w:pPr>
              <w:spacing w:line="240" w:lineRule="auto"/>
              <w:jc w:val="center"/>
              <w:rPr>
                <w:rFonts w:ascii="Times New Roman" w:hAnsi="Times New Roman"/>
                <w:color w:val="000000"/>
                <w:sz w:val="18"/>
                <w:szCs w:val="18"/>
              </w:rPr>
            </w:pPr>
            <w:r w:rsidRPr="00F1240E">
              <w:rPr>
                <w:sz w:val="18"/>
                <w:szCs w:val="18"/>
              </w:rPr>
              <w:t>2019</w:t>
            </w:r>
          </w:p>
        </w:tc>
        <w:tc>
          <w:tcPr>
            <w:tcW w:w="1418" w:type="dxa"/>
            <w:shd w:val="clear" w:color="auto" w:fill="auto"/>
            <w:vAlign w:val="center"/>
          </w:tcPr>
          <w:p w14:paraId="1B9638D9" w14:textId="5F8E6F4A" w:rsidR="00F1240E" w:rsidRPr="00F1240E" w:rsidRDefault="00F1240E" w:rsidP="00F1240E">
            <w:pPr>
              <w:spacing w:line="240" w:lineRule="auto"/>
              <w:rPr>
                <w:rFonts w:ascii="Times New Roman" w:hAnsi="Times New Roman"/>
                <w:color w:val="000000"/>
                <w:sz w:val="18"/>
                <w:szCs w:val="18"/>
              </w:rPr>
            </w:pPr>
            <w:r w:rsidRPr="00F1240E">
              <w:rPr>
                <w:sz w:val="18"/>
                <w:szCs w:val="18"/>
              </w:rPr>
              <w:t>Запрос предложений</w:t>
            </w:r>
          </w:p>
        </w:tc>
        <w:tc>
          <w:tcPr>
            <w:tcW w:w="1090" w:type="dxa"/>
            <w:shd w:val="clear" w:color="auto" w:fill="auto"/>
            <w:vAlign w:val="center"/>
          </w:tcPr>
          <w:p w14:paraId="6D0F9853" w14:textId="76505361" w:rsidR="00F1240E" w:rsidRPr="00F1240E" w:rsidRDefault="00F1240E" w:rsidP="00F1240E">
            <w:pPr>
              <w:spacing w:line="0" w:lineRule="atLeast"/>
              <w:jc w:val="center"/>
              <w:rPr>
                <w:bCs/>
                <w:sz w:val="18"/>
                <w:szCs w:val="18"/>
              </w:rPr>
            </w:pPr>
            <w:r w:rsidRPr="00F1240E">
              <w:rPr>
                <w:sz w:val="18"/>
                <w:szCs w:val="18"/>
              </w:rPr>
              <w:t>Да</w:t>
            </w:r>
          </w:p>
        </w:tc>
      </w:tr>
      <w:tr w:rsidR="008C169E" w:rsidRPr="00DF25A3" w14:paraId="4F03620C" w14:textId="77777777" w:rsidTr="004D7AE6">
        <w:trPr>
          <w:cantSplit/>
          <w:trHeight w:val="518"/>
          <w:jc w:val="center"/>
        </w:trPr>
        <w:tc>
          <w:tcPr>
            <w:tcW w:w="562" w:type="dxa"/>
            <w:shd w:val="clear" w:color="auto" w:fill="FFFFFF" w:themeFill="background1"/>
            <w:vAlign w:val="center"/>
          </w:tcPr>
          <w:p w14:paraId="1556FF21" w14:textId="77777777" w:rsidR="008C169E" w:rsidRPr="00DF25A3" w:rsidRDefault="008C169E" w:rsidP="008C169E">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vAlign w:val="center"/>
          </w:tcPr>
          <w:p w14:paraId="45864983" w14:textId="080ED7DB"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3C7B9F61"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6D9E1892" w:rsidR="008C169E" w:rsidRPr="008C169E" w:rsidRDefault="008C169E" w:rsidP="008C169E">
            <w:pPr>
              <w:spacing w:line="0" w:lineRule="atLeast"/>
              <w:ind w:right="-108"/>
              <w:contextualSpacing/>
              <w:jc w:val="left"/>
              <w:rPr>
                <w:rFonts w:ascii="Times New Roman" w:hAnsi="Times New Roman"/>
                <w:color w:val="000000"/>
                <w:sz w:val="18"/>
                <w:szCs w:val="18"/>
              </w:rPr>
            </w:pPr>
            <w:r w:rsidRPr="008C169E">
              <w:rPr>
                <w:sz w:val="18"/>
                <w:szCs w:val="18"/>
              </w:rPr>
              <w:t xml:space="preserve">Оказание </w:t>
            </w:r>
            <w:r w:rsidRPr="008C169E">
              <w:rPr>
                <w:bCs/>
                <w:sz w:val="18"/>
                <w:szCs w:val="18"/>
              </w:rPr>
              <w:t>услуг по о</w:t>
            </w:r>
            <w:r w:rsidRPr="008C169E">
              <w:rPr>
                <w:sz w:val="18"/>
                <w:szCs w:val="18"/>
              </w:rPr>
              <w:t xml:space="preserve">хране имущества, находящегося во временном владении и пользовании АО «МЭС», </w:t>
            </w:r>
            <w:r w:rsidRPr="008C169E">
              <w:rPr>
                <w:spacing w:val="-4"/>
                <w:kern w:val="32"/>
                <w:sz w:val="18"/>
                <w:szCs w:val="18"/>
              </w:rPr>
              <w:t xml:space="preserve">а также </w:t>
            </w:r>
            <w:r w:rsidRPr="008C169E">
              <w:rPr>
                <w:sz w:val="18"/>
                <w:szCs w:val="18"/>
              </w:rPr>
              <w:t xml:space="preserve">имущества, находящегося в собственности </w:t>
            </w:r>
            <w:r w:rsidRPr="008C169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65217E44"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0F5DFD4"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3989BCA"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09D4AB6" w:rsidR="008C169E" w:rsidRPr="008C169E" w:rsidRDefault="008C169E" w:rsidP="008C169E">
            <w:pPr>
              <w:spacing w:line="0" w:lineRule="atLeast"/>
              <w:jc w:val="center"/>
              <w:rPr>
                <w:rFonts w:ascii="Times New Roman" w:hAnsi="Times New Roman"/>
                <w:color w:val="000000"/>
                <w:sz w:val="18"/>
                <w:szCs w:val="18"/>
              </w:rPr>
            </w:pPr>
            <w:r w:rsidRPr="008C169E">
              <w:rPr>
                <w:rFonts w:ascii="Times New Roman" w:hAnsi="Times New Roman"/>
                <w:bCs/>
                <w:sz w:val="18"/>
                <w:szCs w:val="18"/>
              </w:rPr>
              <w:t>26352</w:t>
            </w:r>
            <w:r w:rsidRPr="008C169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7D47CFAD" w:rsidR="008C169E" w:rsidRPr="008C169E" w:rsidRDefault="008C169E" w:rsidP="008C169E">
            <w:pPr>
              <w:pStyle w:val="ab"/>
              <w:spacing w:line="0" w:lineRule="atLeast"/>
              <w:rPr>
                <w:rFonts w:ascii="Times New Roman" w:hAnsi="Times New Roman"/>
                <w:color w:val="00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6F71C74" w14:textId="77777777" w:rsidR="008C169E" w:rsidRPr="008C169E" w:rsidRDefault="008C169E" w:rsidP="008C169E">
            <w:pPr>
              <w:spacing w:line="240" w:lineRule="auto"/>
              <w:jc w:val="center"/>
              <w:rPr>
                <w:rFonts w:ascii="Times New Roman" w:eastAsia="Calibri" w:hAnsi="Times New Roman"/>
                <w:sz w:val="18"/>
                <w:szCs w:val="18"/>
              </w:rPr>
            </w:pPr>
            <w:r w:rsidRPr="008C169E">
              <w:rPr>
                <w:rFonts w:ascii="Times New Roman" w:eastAsia="Calibri" w:hAnsi="Times New Roman"/>
                <w:sz w:val="18"/>
                <w:szCs w:val="18"/>
              </w:rPr>
              <w:t>ЗАТО</w:t>
            </w:r>
          </w:p>
          <w:p w14:paraId="110B6AAE" w14:textId="77777777" w:rsidR="008C169E" w:rsidRPr="008C169E" w:rsidRDefault="008C169E" w:rsidP="008C169E">
            <w:pPr>
              <w:spacing w:line="0" w:lineRule="atLeast"/>
              <w:jc w:val="center"/>
              <w:rPr>
                <w:rFonts w:ascii="Times New Roman" w:eastAsia="Calibri" w:hAnsi="Times New Roman"/>
                <w:sz w:val="18"/>
                <w:szCs w:val="18"/>
              </w:rPr>
            </w:pPr>
            <w:r w:rsidRPr="008C169E">
              <w:rPr>
                <w:rFonts w:ascii="Times New Roman" w:eastAsia="Calibri" w:hAnsi="Times New Roman"/>
                <w:sz w:val="18"/>
                <w:szCs w:val="18"/>
              </w:rPr>
              <w:t>г. Североморск, Североморск-3, Малое Сафоново,</w:t>
            </w:r>
          </w:p>
          <w:p w14:paraId="7157FF2B" w14:textId="7E085532"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eastAsia="Calibri" w:hAnsi="Times New Roman"/>
                <w:sz w:val="18"/>
                <w:szCs w:val="18"/>
              </w:rPr>
              <w:t>Верхняя Ваенга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20B96404" w:rsidR="008C169E" w:rsidRPr="008C169E" w:rsidRDefault="008C169E" w:rsidP="008C169E">
            <w:pPr>
              <w:spacing w:line="240" w:lineRule="auto"/>
              <w:ind w:right="-31"/>
              <w:jc w:val="center"/>
              <w:rPr>
                <w:rFonts w:ascii="Times New Roman" w:hAnsi="Times New Roman"/>
                <w:color w:val="000000"/>
                <w:sz w:val="18"/>
                <w:szCs w:val="18"/>
              </w:rPr>
            </w:pPr>
            <w:r w:rsidRPr="008C169E">
              <w:rPr>
                <w:rFonts w:ascii="Times New Roman" w:hAnsi="Times New Roman"/>
                <w:sz w:val="18"/>
                <w:szCs w:val="18"/>
              </w:rPr>
              <w:t>4 908 060,00</w:t>
            </w:r>
            <w:r w:rsidRPr="008C169E">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3EA2E2"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Сентябрь</w:t>
            </w:r>
          </w:p>
          <w:p w14:paraId="0A205732" w14:textId="14FB58C6"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895EE7" w14:textId="77777777" w:rsidR="008C169E" w:rsidRPr="008C169E" w:rsidRDefault="008C169E" w:rsidP="008C169E">
            <w:pPr>
              <w:spacing w:line="240" w:lineRule="auto"/>
              <w:jc w:val="center"/>
              <w:rPr>
                <w:rFonts w:ascii="Times New Roman" w:hAnsi="Times New Roman"/>
                <w:sz w:val="18"/>
                <w:szCs w:val="18"/>
              </w:rPr>
            </w:pPr>
            <w:r w:rsidRPr="008C169E">
              <w:rPr>
                <w:rFonts w:ascii="Times New Roman" w:hAnsi="Times New Roman"/>
                <w:sz w:val="18"/>
                <w:szCs w:val="18"/>
              </w:rPr>
              <w:t>Декабрь</w:t>
            </w:r>
          </w:p>
          <w:p w14:paraId="15BDBD95" w14:textId="760A8C85" w:rsidR="008C169E" w:rsidRPr="008C169E" w:rsidRDefault="008C169E" w:rsidP="008C169E">
            <w:pPr>
              <w:spacing w:line="240" w:lineRule="auto"/>
              <w:jc w:val="center"/>
              <w:rPr>
                <w:rFonts w:ascii="Times New Roman" w:hAnsi="Times New Roman"/>
                <w:color w:val="000000"/>
                <w:sz w:val="18"/>
                <w:szCs w:val="18"/>
              </w:rPr>
            </w:pPr>
            <w:r w:rsidRPr="008C169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0DBDCAE6" w:rsidR="008C169E" w:rsidRPr="008C169E" w:rsidRDefault="008C169E" w:rsidP="0090303E">
            <w:pPr>
              <w:spacing w:line="240" w:lineRule="auto"/>
              <w:rPr>
                <w:rFonts w:ascii="Times New Roman" w:hAnsi="Times New Roman"/>
                <w:color w:val="00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502299D" w14:textId="451D8157" w:rsidR="008C169E" w:rsidRPr="008C169E" w:rsidRDefault="008C169E" w:rsidP="008C169E">
            <w:pPr>
              <w:spacing w:line="0" w:lineRule="atLeast"/>
              <w:jc w:val="center"/>
              <w:rPr>
                <w:bCs/>
                <w:sz w:val="18"/>
                <w:szCs w:val="18"/>
              </w:rPr>
            </w:pPr>
            <w:r w:rsidRPr="008C169E">
              <w:rPr>
                <w:rFonts w:ascii="Times New Roman" w:hAnsi="Times New Roman"/>
                <w:sz w:val="18"/>
                <w:szCs w:val="18"/>
              </w:rPr>
              <w:t>Нет</w:t>
            </w:r>
          </w:p>
        </w:tc>
      </w:tr>
      <w:tr w:rsidR="0083442B" w:rsidRPr="00DF25A3" w14:paraId="441B6439" w14:textId="77777777" w:rsidTr="00AE5DCD">
        <w:trPr>
          <w:cantSplit/>
          <w:trHeight w:val="518"/>
          <w:jc w:val="center"/>
        </w:trPr>
        <w:tc>
          <w:tcPr>
            <w:tcW w:w="562" w:type="dxa"/>
            <w:shd w:val="clear" w:color="auto" w:fill="FFFFFF" w:themeFill="background1"/>
            <w:vAlign w:val="center"/>
          </w:tcPr>
          <w:p w14:paraId="2A6E16B3"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C699C8E" w14:textId="578AE096"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7D105" w14:textId="05D6B54F"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A9A0F" w14:textId="18F650DF" w:rsidR="0083442B" w:rsidRPr="0083442B" w:rsidRDefault="0083442B" w:rsidP="0083442B">
            <w:pPr>
              <w:spacing w:line="0" w:lineRule="atLeast"/>
              <w:ind w:right="-108"/>
              <w:contextualSpacing/>
              <w:jc w:val="left"/>
              <w:rPr>
                <w:rFonts w:ascii="Times New Roman" w:hAnsi="Times New Roman"/>
                <w:color w:val="000000"/>
                <w:sz w:val="18"/>
                <w:szCs w:val="18"/>
              </w:rPr>
            </w:pPr>
            <w:r w:rsidRPr="0083442B">
              <w:rPr>
                <w:rFonts w:ascii="Times New Roman" w:hAnsi="Times New Roman"/>
                <w:sz w:val="18"/>
                <w:szCs w:val="18"/>
              </w:rPr>
              <w:t>Модернизация программного обеспечения АльфаЦентр Standart Edition AC_SE_5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52B34" w14:textId="3C89453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17708A" w14:textId="79303BE5"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159" w14:textId="4A76AAE4"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D042F" w14:textId="4586B97B"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366965" w14:textId="5C86768E" w:rsidR="0083442B" w:rsidRPr="0083442B" w:rsidRDefault="0083442B" w:rsidP="0083442B">
            <w:pPr>
              <w:pStyle w:val="ab"/>
              <w:spacing w:line="0" w:lineRule="atLeast"/>
              <w:rPr>
                <w:rFonts w:ascii="Times New Roman" w:hAnsi="Times New Roman"/>
                <w:color w:val="000000"/>
                <w:sz w:val="18"/>
                <w:szCs w:val="18"/>
              </w:rPr>
            </w:pPr>
            <w:r w:rsidRPr="0083442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7649B1" w14:textId="2D7EFB6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5EAD7" w14:textId="7B7E9140" w:rsidR="0083442B" w:rsidRPr="0083442B" w:rsidRDefault="0083442B" w:rsidP="0083442B">
            <w:pPr>
              <w:spacing w:line="240" w:lineRule="auto"/>
              <w:ind w:right="-31"/>
              <w:jc w:val="center"/>
              <w:rPr>
                <w:rFonts w:ascii="Times New Roman" w:hAnsi="Times New Roman"/>
                <w:color w:val="000000"/>
                <w:sz w:val="18"/>
                <w:szCs w:val="18"/>
              </w:rPr>
            </w:pPr>
            <w:r w:rsidRPr="0083442B">
              <w:rPr>
                <w:rFonts w:ascii="Times New Roman" w:hAnsi="Times New Roman"/>
                <w:sz w:val="18"/>
                <w:szCs w:val="18"/>
              </w:rPr>
              <w:t>813 559,00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73C5C"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 xml:space="preserve">Сентябрь </w:t>
            </w:r>
          </w:p>
          <w:p w14:paraId="233EDDEC" w14:textId="61F375DA"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D23A1" w14:textId="77777777" w:rsidR="0083442B" w:rsidRPr="0083442B"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Декабрь</w:t>
            </w:r>
          </w:p>
          <w:p w14:paraId="3DD479D5" w14:textId="314CC5DC"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51C0" w14:textId="77777777" w:rsidR="0083442B" w:rsidRPr="0083442B" w:rsidRDefault="0083442B" w:rsidP="0090303E">
            <w:pPr>
              <w:spacing w:line="240" w:lineRule="auto"/>
              <w:rPr>
                <w:rFonts w:ascii="Times New Roman" w:hAnsi="Times New Roman"/>
                <w:strike/>
                <w:color w:val="FF0000"/>
                <w:sz w:val="18"/>
                <w:szCs w:val="18"/>
              </w:rPr>
            </w:pPr>
            <w:r w:rsidRPr="0083442B">
              <w:rPr>
                <w:rFonts w:ascii="Times New Roman" w:hAnsi="Times New Roman"/>
                <w:sz w:val="18"/>
                <w:szCs w:val="18"/>
              </w:rPr>
              <w:t xml:space="preserve">Запрос </w:t>
            </w:r>
          </w:p>
          <w:p w14:paraId="1B52A4B7" w14:textId="230021DF" w:rsidR="0083442B" w:rsidRPr="0083442B" w:rsidRDefault="0083442B" w:rsidP="0090303E">
            <w:pPr>
              <w:spacing w:line="240" w:lineRule="auto"/>
              <w:rPr>
                <w:rFonts w:ascii="Times New Roman" w:hAnsi="Times New Roman"/>
                <w:color w:val="000000"/>
                <w:sz w:val="18"/>
                <w:szCs w:val="18"/>
              </w:rPr>
            </w:pPr>
            <w:r w:rsidRPr="0083442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C85CD22" w14:textId="572029CC" w:rsidR="0083442B" w:rsidRPr="0083442B" w:rsidRDefault="0083442B" w:rsidP="0083442B">
            <w:pPr>
              <w:spacing w:line="0" w:lineRule="atLeast"/>
              <w:jc w:val="center"/>
              <w:rPr>
                <w:bCs/>
                <w:sz w:val="18"/>
                <w:szCs w:val="18"/>
              </w:rPr>
            </w:pPr>
            <w:r w:rsidRPr="0083442B">
              <w:rPr>
                <w:rFonts w:ascii="Times New Roman" w:hAnsi="Times New Roman"/>
                <w:sz w:val="18"/>
                <w:szCs w:val="18"/>
              </w:rPr>
              <w:t>Да</w:t>
            </w:r>
          </w:p>
        </w:tc>
      </w:tr>
      <w:tr w:rsidR="001C6A43" w:rsidRPr="00DF25A3" w14:paraId="64A55835" w14:textId="77777777" w:rsidTr="00AE5DCD">
        <w:trPr>
          <w:cantSplit/>
          <w:trHeight w:val="518"/>
          <w:jc w:val="center"/>
        </w:trPr>
        <w:tc>
          <w:tcPr>
            <w:tcW w:w="562"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567"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134"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509"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334"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34"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542F11D" w14:textId="0F149ED6" w:rsidR="001C6A43" w:rsidRPr="001C6A43" w:rsidRDefault="001C6A4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AE5DCD">
        <w:trPr>
          <w:cantSplit/>
          <w:trHeight w:val="518"/>
          <w:jc w:val="center"/>
        </w:trPr>
        <w:tc>
          <w:tcPr>
            <w:tcW w:w="562"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635" w:type="dxa"/>
            <w:gridSpan w:val="2"/>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567"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134"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509"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334"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17"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34"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7813C176" w14:textId="3153A9FA" w:rsidR="00E603C3" w:rsidRPr="004903D7" w:rsidRDefault="00E603C3"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8E12B1" w:rsidRPr="00DF25A3" w14:paraId="0683BB77" w14:textId="77777777" w:rsidTr="00AE5DCD">
        <w:trPr>
          <w:cantSplit/>
          <w:trHeight w:val="518"/>
          <w:jc w:val="center"/>
        </w:trPr>
        <w:tc>
          <w:tcPr>
            <w:tcW w:w="562" w:type="dxa"/>
            <w:shd w:val="clear" w:color="auto" w:fill="FFFFFF" w:themeFill="background1"/>
            <w:vAlign w:val="center"/>
          </w:tcPr>
          <w:p w14:paraId="3254F6B9"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0089D600" w14:textId="2ADB35E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42E379B8" w14:textId="36AEC790"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2BC158C5" w14:textId="18E2D894" w:rsidR="008E12B1" w:rsidRPr="00E603C3" w:rsidRDefault="008E12B1"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3377431A" w14:textId="519B72CB" w:rsidR="008E12B1" w:rsidRPr="00E603C3" w:rsidRDefault="008E12B1"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1560581" w14:textId="538FA518"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5C1DDD29" w14:textId="48BD7145"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0BA49B0" w14:textId="26AF3EF5" w:rsidR="008E12B1" w:rsidRPr="00E603C3" w:rsidRDefault="008E12B1" w:rsidP="004C0344">
            <w:pPr>
              <w:spacing w:line="0" w:lineRule="atLeast"/>
              <w:jc w:val="center"/>
              <w:rPr>
                <w:rFonts w:ascii="Times New Roman" w:hAnsi="Times New Roman"/>
                <w:color w:val="000000"/>
                <w:sz w:val="18"/>
                <w:szCs w:val="18"/>
              </w:rPr>
            </w:pPr>
            <w:r>
              <w:rPr>
                <w:color w:val="000000"/>
                <w:sz w:val="20"/>
              </w:rPr>
              <w:t>31962</w:t>
            </w:r>
          </w:p>
        </w:tc>
        <w:tc>
          <w:tcPr>
            <w:tcW w:w="509" w:type="dxa"/>
            <w:shd w:val="clear" w:color="auto" w:fill="auto"/>
            <w:vAlign w:val="center"/>
          </w:tcPr>
          <w:p w14:paraId="05A99113" w14:textId="2C0EFD25"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552F38DB" w14:textId="56123A80" w:rsidR="008E12B1" w:rsidRPr="00E603C3" w:rsidRDefault="008E12B1"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0FA4FC52" w14:textId="145B13F9" w:rsidR="008E12B1" w:rsidRPr="00E603C3" w:rsidRDefault="008E12B1" w:rsidP="004C0344">
            <w:pPr>
              <w:spacing w:line="240" w:lineRule="auto"/>
              <w:ind w:right="-31"/>
              <w:jc w:val="center"/>
              <w:rPr>
                <w:rFonts w:ascii="Times New Roman" w:hAnsi="Times New Roman"/>
                <w:color w:val="000000"/>
                <w:sz w:val="18"/>
                <w:szCs w:val="18"/>
              </w:rPr>
            </w:pPr>
            <w:r>
              <w:rPr>
                <w:color w:val="000000"/>
                <w:sz w:val="18"/>
                <w:szCs w:val="18"/>
              </w:rPr>
              <w:t>1 172 685,78</w:t>
            </w:r>
          </w:p>
        </w:tc>
        <w:tc>
          <w:tcPr>
            <w:tcW w:w="1134" w:type="dxa"/>
            <w:shd w:val="clear" w:color="auto" w:fill="auto"/>
            <w:vAlign w:val="center"/>
          </w:tcPr>
          <w:p w14:paraId="47708DFC" w14:textId="26E166F5"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403DF3A" w14:textId="30379F5F"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3979660" w14:textId="60E9C0BC"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970C6B4" w14:textId="0293DDD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6EA226F4" w14:textId="77777777" w:rsidTr="00AE5DCD">
        <w:trPr>
          <w:cantSplit/>
          <w:trHeight w:val="518"/>
          <w:jc w:val="center"/>
        </w:trPr>
        <w:tc>
          <w:tcPr>
            <w:tcW w:w="562"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21FD347C" w14:textId="77777777" w:rsidTr="00AE5DCD">
        <w:trPr>
          <w:cantSplit/>
          <w:trHeight w:val="518"/>
          <w:jc w:val="center"/>
        </w:trPr>
        <w:tc>
          <w:tcPr>
            <w:tcW w:w="562" w:type="dxa"/>
            <w:shd w:val="clear" w:color="auto" w:fill="FFFFFF" w:themeFill="background1"/>
            <w:vAlign w:val="center"/>
          </w:tcPr>
          <w:p w14:paraId="11B3C83B"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1543D8" w14:textId="3A0564A2"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FD88916" w14:textId="7BF261A8"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110061B" w14:textId="37047A95"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41DF830A"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5BF9F2F" w14:textId="36B2F97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634AAD75" w14:textId="0B19141D"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42ED441C" w14:textId="5C2553C2"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29301</w:t>
            </w:r>
          </w:p>
        </w:tc>
        <w:tc>
          <w:tcPr>
            <w:tcW w:w="509" w:type="dxa"/>
            <w:shd w:val="clear" w:color="auto" w:fill="auto"/>
            <w:vAlign w:val="center"/>
          </w:tcPr>
          <w:p w14:paraId="235AC183" w14:textId="1F0B0E4C"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6BBE822C" w14:textId="063044C4"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04CACDCD"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1 144 987,94</w:t>
            </w:r>
          </w:p>
        </w:tc>
        <w:tc>
          <w:tcPr>
            <w:tcW w:w="1134" w:type="dxa"/>
            <w:shd w:val="clear" w:color="auto" w:fill="auto"/>
            <w:vAlign w:val="center"/>
          </w:tcPr>
          <w:p w14:paraId="156497CB" w14:textId="6F03517D"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F1FF966" w14:textId="6D5A0997"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8AF8FCE" w14:textId="322ED653"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2C8BD5" w14:textId="49E0FA5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04C90FFE" w14:textId="77777777" w:rsidTr="00AE5DCD">
        <w:trPr>
          <w:cantSplit/>
          <w:trHeight w:val="518"/>
          <w:jc w:val="center"/>
        </w:trPr>
        <w:tc>
          <w:tcPr>
            <w:tcW w:w="562" w:type="dxa"/>
            <w:shd w:val="clear" w:color="auto" w:fill="FFFFFF" w:themeFill="background1"/>
            <w:vAlign w:val="center"/>
          </w:tcPr>
          <w:p w14:paraId="208573C0"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AB64266" w14:textId="31FF675B"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D1E1EFD" w14:textId="2E2CD3D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797CB3F" w14:textId="6DF1AB2A"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6B406211"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6E79C0" w14:textId="1FFF111A"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244196FD" w14:textId="173FCDB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034A3265" w14:textId="05C3B2F6"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154346</w:t>
            </w:r>
          </w:p>
        </w:tc>
        <w:tc>
          <w:tcPr>
            <w:tcW w:w="509" w:type="dxa"/>
            <w:shd w:val="clear" w:color="auto" w:fill="auto"/>
            <w:vAlign w:val="center"/>
          </w:tcPr>
          <w:p w14:paraId="507BEEEF" w14:textId="3FB533CD" w:rsidR="008E12B1" w:rsidRPr="008E12B1" w:rsidRDefault="008E12B1" w:rsidP="004C0344">
            <w:pPr>
              <w:pStyle w:val="ab"/>
              <w:spacing w:line="0" w:lineRule="atLeast"/>
              <w:rPr>
                <w:rFonts w:ascii="Times New Roman" w:hAnsi="Times New Roman"/>
                <w:color w:val="000000"/>
                <w:sz w:val="18"/>
                <w:szCs w:val="18"/>
              </w:rPr>
            </w:pPr>
            <w:r w:rsidRPr="008E12B1">
              <w:rPr>
                <w:rFonts w:ascii="Times New Roman" w:hAnsi="Times New Roman"/>
                <w:color w:val="000000"/>
                <w:sz w:val="18"/>
                <w:szCs w:val="18"/>
              </w:rPr>
              <w:t>47</w:t>
            </w:r>
          </w:p>
        </w:tc>
        <w:tc>
          <w:tcPr>
            <w:tcW w:w="1334" w:type="dxa"/>
            <w:shd w:val="clear" w:color="auto" w:fill="auto"/>
            <w:vAlign w:val="center"/>
          </w:tcPr>
          <w:p w14:paraId="3D8A210A" w14:textId="25910E4D"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772261C8" w14:textId="48DE56BF"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2 287 845,53</w:t>
            </w:r>
          </w:p>
        </w:tc>
        <w:tc>
          <w:tcPr>
            <w:tcW w:w="1134" w:type="dxa"/>
            <w:shd w:val="clear" w:color="auto" w:fill="auto"/>
            <w:vAlign w:val="center"/>
          </w:tcPr>
          <w:p w14:paraId="7D0E3E19" w14:textId="45AA82FC"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6713C72" w14:textId="396FDDFB"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128A286" w14:textId="13A3B742"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6EEFE8F6" w14:textId="0ABA26FC" w:rsidR="008E12B1" w:rsidRPr="000F2646" w:rsidRDefault="008E12B1" w:rsidP="005A5B34">
            <w:pPr>
              <w:spacing w:line="0" w:lineRule="atLeast"/>
              <w:jc w:val="center"/>
              <w:rPr>
                <w:bCs/>
                <w:sz w:val="18"/>
                <w:szCs w:val="18"/>
              </w:rPr>
            </w:pPr>
            <w:r w:rsidRPr="000F2646">
              <w:rPr>
                <w:bCs/>
                <w:sz w:val="18"/>
                <w:szCs w:val="18"/>
              </w:rPr>
              <w:t>Нет</w:t>
            </w:r>
          </w:p>
        </w:tc>
      </w:tr>
      <w:tr w:rsidR="00133430" w:rsidRPr="00DF25A3" w14:paraId="55846B48" w14:textId="77777777" w:rsidTr="00AE5DCD">
        <w:trPr>
          <w:cantSplit/>
          <w:trHeight w:val="518"/>
          <w:jc w:val="center"/>
        </w:trPr>
        <w:tc>
          <w:tcPr>
            <w:tcW w:w="562"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410"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83"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шт</w:t>
            </w:r>
          </w:p>
        </w:tc>
        <w:tc>
          <w:tcPr>
            <w:tcW w:w="1134"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509"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34"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18" w:type="dxa"/>
            <w:shd w:val="clear" w:color="auto" w:fill="auto"/>
            <w:vAlign w:val="center"/>
          </w:tcPr>
          <w:p w14:paraId="23619CA8" w14:textId="291DCF83" w:rsidR="00133430" w:rsidRPr="00C4767E" w:rsidRDefault="00133430" w:rsidP="0090303E">
            <w:pPr>
              <w:spacing w:line="240" w:lineRule="auto"/>
              <w:rPr>
                <w:rFonts w:ascii="Times New Roman" w:hAnsi="Times New Roman"/>
                <w:sz w:val="18"/>
                <w:szCs w:val="18"/>
              </w:rPr>
            </w:pPr>
            <w:r>
              <w:rPr>
                <w:rFonts w:ascii="Times New Roman" w:hAnsi="Times New Roman"/>
                <w:bCs/>
                <w:sz w:val="18"/>
                <w:szCs w:val="18"/>
              </w:rPr>
              <w:t>Запрос предложений</w:t>
            </w:r>
          </w:p>
        </w:tc>
        <w:tc>
          <w:tcPr>
            <w:tcW w:w="1090"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0F2646" w:rsidRPr="00DF25A3" w14:paraId="1AE3DBD0" w14:textId="77777777" w:rsidTr="00AE5DCD">
        <w:trPr>
          <w:cantSplit/>
          <w:trHeight w:val="518"/>
          <w:jc w:val="center"/>
        </w:trPr>
        <w:tc>
          <w:tcPr>
            <w:tcW w:w="562" w:type="dxa"/>
            <w:shd w:val="clear" w:color="auto" w:fill="FFFFFF" w:themeFill="background1"/>
            <w:vAlign w:val="center"/>
          </w:tcPr>
          <w:p w14:paraId="3FB57744" w14:textId="77777777" w:rsidR="000F2646" w:rsidRPr="00DF25A3" w:rsidRDefault="000F2646" w:rsidP="005A5B34">
            <w:pPr>
              <w:pStyle w:val="af6"/>
              <w:numPr>
                <w:ilvl w:val="0"/>
                <w:numId w:val="7"/>
              </w:numPr>
              <w:spacing w:line="240" w:lineRule="auto"/>
              <w:ind w:left="0" w:firstLine="0"/>
              <w:jc w:val="center"/>
            </w:pPr>
          </w:p>
        </w:tc>
        <w:tc>
          <w:tcPr>
            <w:tcW w:w="635" w:type="dxa"/>
            <w:gridSpan w:val="2"/>
            <w:shd w:val="clear" w:color="auto" w:fill="auto"/>
            <w:vAlign w:val="center"/>
          </w:tcPr>
          <w:p w14:paraId="2FAD37C2" w14:textId="05CCAC09" w:rsidR="000F2646" w:rsidRPr="000F2646" w:rsidRDefault="000F2646" w:rsidP="005A5B34">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0F2646" w:rsidRPr="000F2646" w:rsidRDefault="000F2646" w:rsidP="005A5B34">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0F2646" w:rsidRPr="000F2646" w:rsidRDefault="000F2646" w:rsidP="00965C1D">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0F2646" w:rsidRPr="000F2646" w:rsidRDefault="000F2646" w:rsidP="000F2646">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0F2646" w:rsidRPr="000F2646" w:rsidRDefault="000F2646" w:rsidP="005A5B34">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0F2646" w:rsidRPr="000F2646" w:rsidRDefault="000F2646" w:rsidP="005A5B34">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0F2646" w:rsidRPr="000F2646" w:rsidRDefault="000F2646" w:rsidP="005A5B34">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0F2646" w:rsidRPr="0095625C" w:rsidRDefault="000F2646" w:rsidP="005A5B34">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0F2646" w:rsidRPr="00BE23CD" w:rsidRDefault="000F2646" w:rsidP="00833807">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0F2646" w:rsidRPr="00BE23CD" w:rsidRDefault="000F2646" w:rsidP="00B707AB">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44C035D" w:rsidR="000F2646" w:rsidRPr="000F2646" w:rsidRDefault="000F2646" w:rsidP="00C02858">
            <w:pPr>
              <w:spacing w:line="240" w:lineRule="auto"/>
              <w:ind w:right="-31"/>
              <w:jc w:val="center"/>
              <w:rPr>
                <w:rFonts w:ascii="Times New Roman" w:hAnsi="Times New Roman"/>
                <w:sz w:val="18"/>
                <w:szCs w:val="18"/>
              </w:rPr>
            </w:pPr>
            <w:r w:rsidRPr="000F2646">
              <w:rPr>
                <w:bCs/>
                <w:sz w:val="18"/>
                <w:szCs w:val="18"/>
              </w:rPr>
              <w:t>925 855 000,00</w:t>
            </w:r>
          </w:p>
        </w:tc>
        <w:tc>
          <w:tcPr>
            <w:tcW w:w="1134" w:type="dxa"/>
            <w:shd w:val="clear" w:color="auto" w:fill="auto"/>
            <w:vAlign w:val="center"/>
          </w:tcPr>
          <w:p w14:paraId="5329E3B2" w14:textId="77777777" w:rsidR="000F2646" w:rsidRPr="000F2646" w:rsidRDefault="000F2646" w:rsidP="00833807">
            <w:pPr>
              <w:spacing w:line="240" w:lineRule="auto"/>
              <w:jc w:val="center"/>
              <w:rPr>
                <w:rFonts w:ascii="Times New Roman" w:hAnsi="Times New Roman"/>
                <w:sz w:val="18"/>
                <w:szCs w:val="18"/>
              </w:rPr>
            </w:pPr>
            <w:r w:rsidRPr="000F2646">
              <w:rPr>
                <w:sz w:val="18"/>
                <w:szCs w:val="18"/>
              </w:rPr>
              <w:t>Сентябрь</w:t>
            </w:r>
          </w:p>
          <w:p w14:paraId="5E57C8B7" w14:textId="09110680"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2019</w:t>
            </w:r>
          </w:p>
        </w:tc>
        <w:tc>
          <w:tcPr>
            <w:tcW w:w="992" w:type="dxa"/>
            <w:shd w:val="clear" w:color="auto" w:fill="auto"/>
            <w:vAlign w:val="center"/>
          </w:tcPr>
          <w:p w14:paraId="68BC0F10" w14:textId="6D330003"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Январь      2020</w:t>
            </w:r>
          </w:p>
        </w:tc>
        <w:tc>
          <w:tcPr>
            <w:tcW w:w="1418" w:type="dxa"/>
            <w:shd w:val="clear" w:color="auto" w:fill="auto"/>
            <w:vAlign w:val="center"/>
          </w:tcPr>
          <w:p w14:paraId="119AB8F3" w14:textId="5894770A" w:rsidR="000F2646" w:rsidRPr="000F2646" w:rsidRDefault="000F2646" w:rsidP="0090303E">
            <w:pPr>
              <w:spacing w:line="240" w:lineRule="auto"/>
              <w:rPr>
                <w:rFonts w:ascii="Times New Roman" w:hAnsi="Times New Roman"/>
                <w:bCs/>
                <w:sz w:val="18"/>
                <w:szCs w:val="18"/>
              </w:rPr>
            </w:pPr>
            <w:r w:rsidRPr="000F2646">
              <w:rPr>
                <w:bCs/>
                <w:sz w:val="18"/>
                <w:szCs w:val="18"/>
              </w:rPr>
              <w:t>Запрос предложений</w:t>
            </w:r>
          </w:p>
        </w:tc>
        <w:tc>
          <w:tcPr>
            <w:tcW w:w="1090" w:type="dxa"/>
            <w:shd w:val="clear" w:color="auto" w:fill="auto"/>
            <w:vAlign w:val="center"/>
          </w:tcPr>
          <w:p w14:paraId="77B5F779" w14:textId="52A78F87" w:rsidR="000F2646" w:rsidRPr="000F2646" w:rsidRDefault="000F2646" w:rsidP="005A5B34">
            <w:pPr>
              <w:spacing w:line="0" w:lineRule="atLeast"/>
              <w:jc w:val="center"/>
              <w:rPr>
                <w:rFonts w:ascii="Times New Roman" w:hAnsi="Times New Roman"/>
                <w:sz w:val="18"/>
                <w:szCs w:val="18"/>
              </w:rPr>
            </w:pPr>
            <w:r w:rsidRPr="000F2646">
              <w:rPr>
                <w:bCs/>
                <w:sz w:val="18"/>
                <w:szCs w:val="18"/>
              </w:rPr>
              <w:t>Нет</w:t>
            </w:r>
          </w:p>
        </w:tc>
      </w:tr>
      <w:tr w:rsidR="00B63923" w:rsidRPr="00DF25A3" w14:paraId="757EBE10" w14:textId="77777777" w:rsidTr="00AE5DCD">
        <w:trPr>
          <w:cantSplit/>
          <w:trHeight w:val="518"/>
          <w:jc w:val="center"/>
        </w:trPr>
        <w:tc>
          <w:tcPr>
            <w:tcW w:w="562"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850"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410"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567" w:type="dxa"/>
            <w:shd w:val="clear" w:color="auto" w:fill="auto"/>
            <w:vAlign w:val="center"/>
          </w:tcPr>
          <w:p w14:paraId="0BF921DF" w14:textId="14B7461A" w:rsidR="00B63923" w:rsidRPr="000F2646" w:rsidRDefault="00B63923" w:rsidP="005A5B34">
            <w:pPr>
              <w:spacing w:line="0" w:lineRule="atLeast"/>
              <w:jc w:val="center"/>
              <w:rPr>
                <w:bCs/>
                <w:sz w:val="18"/>
                <w:szCs w:val="18"/>
              </w:rPr>
            </w:pPr>
            <w:r w:rsidRPr="006F1FE5">
              <w:rPr>
                <w:rFonts w:ascii="Times New Roman" w:hAnsi="Times New Roman"/>
                <w:sz w:val="18"/>
                <w:szCs w:val="18"/>
              </w:rPr>
              <w:t>усл. ед</w:t>
            </w:r>
          </w:p>
        </w:tc>
        <w:tc>
          <w:tcPr>
            <w:tcW w:w="1134"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509"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334"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036FB1F2" w14:textId="59DF6031" w:rsidR="00B63923" w:rsidRPr="000F2646" w:rsidRDefault="00B63923" w:rsidP="0090303E">
            <w:pPr>
              <w:spacing w:line="240" w:lineRule="auto"/>
              <w:rPr>
                <w:bCs/>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AE5DCD">
        <w:trPr>
          <w:cantSplit/>
          <w:trHeight w:val="518"/>
          <w:jc w:val="center"/>
        </w:trPr>
        <w:tc>
          <w:tcPr>
            <w:tcW w:w="562"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850"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410"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567"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шт</w:t>
            </w:r>
          </w:p>
        </w:tc>
        <w:tc>
          <w:tcPr>
            <w:tcW w:w="1134"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509"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334"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17"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34"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18" w:type="dxa"/>
            <w:shd w:val="clear" w:color="auto" w:fill="auto"/>
            <w:vAlign w:val="center"/>
          </w:tcPr>
          <w:p w14:paraId="5DDBED38" w14:textId="1C40DB91" w:rsidR="00BE23CD" w:rsidRPr="000F2646" w:rsidRDefault="00BE23CD" w:rsidP="0090303E">
            <w:pPr>
              <w:spacing w:line="240" w:lineRule="auto"/>
              <w:rPr>
                <w:bCs/>
                <w:sz w:val="18"/>
                <w:szCs w:val="18"/>
              </w:rPr>
            </w:pPr>
            <w:r>
              <w:rPr>
                <w:sz w:val="18"/>
                <w:szCs w:val="18"/>
              </w:rPr>
              <w:t>Запрос предложений</w:t>
            </w:r>
          </w:p>
        </w:tc>
        <w:tc>
          <w:tcPr>
            <w:tcW w:w="1090"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1E6818" w:rsidRPr="00DF25A3" w14:paraId="5379C2F7" w14:textId="77777777" w:rsidTr="002B042D">
        <w:trPr>
          <w:cantSplit/>
          <w:trHeight w:val="376"/>
          <w:jc w:val="center"/>
        </w:trPr>
        <w:tc>
          <w:tcPr>
            <w:tcW w:w="16111" w:type="dxa"/>
            <w:gridSpan w:val="16"/>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Печенгский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Ёнский</w:t>
            </w:r>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509"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с.п. Териберка</w:t>
            </w:r>
          </w:p>
        </w:tc>
        <w:tc>
          <w:tcPr>
            <w:tcW w:w="1417"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34"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0F87C57" w14:textId="286AE50A"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п. Молочный, территория ООО «Птицефабрика «Мурманская», энергетический производственнотехнологический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86E22" w:rsidRPr="00086E22" w:rsidRDefault="00086E22" w:rsidP="0090303E">
            <w:pPr>
              <w:spacing w:line="240" w:lineRule="auto"/>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9F66E0" w:rsidRPr="003C75E8" w:rsidRDefault="009F66E0"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834050" w:rsidRPr="00834050" w:rsidRDefault="00834050"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F61AD2" w:rsidRPr="00834050" w:rsidRDefault="00F61AD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A17188" w:rsidRPr="00834050" w:rsidRDefault="00A17188"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F56433" w:rsidRPr="00834050" w:rsidRDefault="00F56433"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r w:rsidRPr="006F20AF">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D31467" w:rsidRPr="00834050" w:rsidRDefault="00D31467"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56DA1" w:rsidRPr="00834050" w:rsidRDefault="00056DA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47AC2" w:rsidRPr="00834050" w:rsidRDefault="00847AC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3C41A5" w:rsidRPr="00834050" w:rsidRDefault="003C41A5"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AE5DCD">
        <w:trPr>
          <w:trHeight w:val="518"/>
          <w:jc w:val="center"/>
        </w:trPr>
        <w:tc>
          <w:tcPr>
            <w:tcW w:w="562"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4303C9" w:rsidRPr="00834050" w:rsidRDefault="004303C9"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AE5DCD">
        <w:trPr>
          <w:trHeight w:val="93"/>
          <w:jc w:val="center"/>
        </w:trPr>
        <w:tc>
          <w:tcPr>
            <w:tcW w:w="562"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3724B" w:rsidRPr="00834050" w:rsidRDefault="00B3724B"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5B2BE2" w:rsidRPr="00834050" w:rsidRDefault="005B2BE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r>
              <w:rPr>
                <w:sz w:val="18"/>
                <w:szCs w:val="18"/>
              </w:rPr>
              <w:t>млн.руб</w:t>
            </w:r>
          </w:p>
        </w:tc>
        <w:tc>
          <w:tcPr>
            <w:tcW w:w="1134"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4B4392" w:rsidRPr="00834050" w:rsidRDefault="004B439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82774" w:rsidRPr="00082774" w:rsidRDefault="00082774"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D2650A" w:rsidRPr="00D2650A" w:rsidRDefault="00D2650A"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AE5DCD">
        <w:trPr>
          <w:trHeight w:val="518"/>
          <w:jc w:val="center"/>
        </w:trPr>
        <w:tc>
          <w:tcPr>
            <w:tcW w:w="562"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AE5DCD">
        <w:trPr>
          <w:trHeight w:val="518"/>
          <w:jc w:val="center"/>
        </w:trPr>
        <w:tc>
          <w:tcPr>
            <w:tcW w:w="562"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Кильдинстрой, Кола, Молочный</w:t>
            </w:r>
          </w:p>
        </w:tc>
        <w:tc>
          <w:tcPr>
            <w:tcW w:w="1417"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Гаджиево, Полярный, Снежногорск, Верхнетуломский, Мурмаши, Шонгуй, Териберка, Ура-Губа, Оленья Губа</w:t>
            </w:r>
          </w:p>
        </w:tc>
        <w:tc>
          <w:tcPr>
            <w:tcW w:w="1417"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E6818" w:rsidRPr="00C4767E"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r>
              <w:rPr>
                <w:sz w:val="18"/>
                <w:szCs w:val="18"/>
              </w:rPr>
              <w:t>пгт. Ревда</w:t>
            </w:r>
          </w:p>
        </w:tc>
        <w:tc>
          <w:tcPr>
            <w:tcW w:w="1417"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E6818" w:rsidRPr="00DF25A3" w:rsidRDefault="001E681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r w:rsidRPr="003857F7">
              <w:rPr>
                <w:rFonts w:ascii="Times New Roman" w:hAnsi="Times New Roman"/>
                <w:sz w:val="18"/>
                <w:szCs w:val="18"/>
              </w:rPr>
              <w:t>усл.</w:t>
            </w:r>
            <w:r>
              <w:rPr>
                <w:rFonts w:ascii="Times New Roman" w:hAnsi="Times New Roman"/>
                <w:sz w:val="18"/>
                <w:szCs w:val="18"/>
              </w:rPr>
              <w:t xml:space="preserve"> </w:t>
            </w:r>
            <w:r w:rsidRPr="003857F7">
              <w:rPr>
                <w:rFonts w:ascii="Times New Roman" w:hAnsi="Times New Roman"/>
                <w:sz w:val="18"/>
                <w:szCs w:val="18"/>
              </w:rPr>
              <w:t>ед</w:t>
            </w:r>
          </w:p>
        </w:tc>
        <w:tc>
          <w:tcPr>
            <w:tcW w:w="1134"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r>
              <w:rPr>
                <w:sz w:val="18"/>
                <w:szCs w:val="18"/>
              </w:rPr>
              <w:t>усл. ед</w:t>
            </w:r>
          </w:p>
        </w:tc>
        <w:tc>
          <w:tcPr>
            <w:tcW w:w="1134"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E6818" w:rsidRPr="003857F7" w:rsidRDefault="001E6818"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r w:rsidRPr="003C41F4">
              <w:rPr>
                <w:sz w:val="18"/>
                <w:szCs w:val="18"/>
              </w:rPr>
              <w:t>усл. ед</w:t>
            </w:r>
          </w:p>
        </w:tc>
        <w:tc>
          <w:tcPr>
            <w:tcW w:w="1134"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18" w:type="dxa"/>
            <w:tcBorders>
              <w:bottom w:val="single" w:sz="4" w:space="0" w:color="auto"/>
            </w:tcBorders>
            <w:shd w:val="clear" w:color="auto" w:fill="auto"/>
            <w:vAlign w:val="center"/>
          </w:tcPr>
          <w:p w14:paraId="6FAA8FFE" w14:textId="18216FD5" w:rsidR="001E6818" w:rsidRPr="003C41F4" w:rsidRDefault="001E6818"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912E91" w:rsidRPr="003C41F4" w:rsidRDefault="00912E91"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r w:rsidRPr="00A50552">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A50552" w:rsidRPr="00A50552" w:rsidRDefault="00A50552"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A50552" w:rsidRPr="00912E91" w:rsidRDefault="00A5055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F6581B" w:rsidRPr="00912E91" w:rsidRDefault="00F6581B"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2F652F" w:rsidRPr="00912E91" w:rsidRDefault="002F652F"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FA34D2" w:rsidRPr="00912E91" w:rsidRDefault="00FA34D2"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r w:rsidRPr="00631CCF">
              <w:rPr>
                <w:rFonts w:ascii="Times New Roman" w:hAnsi="Times New Roman"/>
                <w:sz w:val="18"/>
                <w:szCs w:val="18"/>
              </w:rPr>
              <w:t>кВт·ч</w:t>
            </w:r>
          </w:p>
        </w:tc>
        <w:tc>
          <w:tcPr>
            <w:tcW w:w="1134"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631CCF" w:rsidRPr="00631CCF" w:rsidRDefault="00631CCF"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CA27A3">
        <w:trPr>
          <w:cantSplit/>
          <w:trHeight w:val="518"/>
          <w:jc w:val="center"/>
        </w:trPr>
        <w:tc>
          <w:tcPr>
            <w:tcW w:w="562"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r w:rsidRPr="00143A57">
              <w:rPr>
                <w:rFonts w:ascii="Times New Roman" w:hAnsi="Times New Roman"/>
                <w:sz w:val="18"/>
                <w:szCs w:val="18"/>
              </w:rPr>
              <w:t>кВт·ч</w:t>
            </w:r>
          </w:p>
        </w:tc>
        <w:tc>
          <w:tcPr>
            <w:tcW w:w="1134"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43A57" w:rsidRPr="00143A57" w:rsidRDefault="00143A57"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F25A3" w14:paraId="5ED0208F" w14:textId="77777777" w:rsidTr="00CA27A3">
        <w:trPr>
          <w:cantSplit/>
          <w:trHeight w:val="51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143A57" w:rsidRPr="00143A57" w:rsidRDefault="00143A57" w:rsidP="00695794">
            <w:pPr>
              <w:spacing w:line="0" w:lineRule="atLeast"/>
              <w:jc w:val="center"/>
              <w:rPr>
                <w:rFonts w:ascii="Times New Roman" w:hAnsi="Times New Roman"/>
                <w:color w:val="000000"/>
                <w:sz w:val="18"/>
                <w:szCs w:val="18"/>
              </w:rPr>
            </w:pPr>
            <w:r w:rsidRPr="00143A57">
              <w:rPr>
                <w:rFonts w:ascii="Times New Roman" w:hAnsi="Times New Roman"/>
                <w:sz w:val="18"/>
                <w:szCs w:val="18"/>
              </w:rPr>
              <w:t>кВт·ч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0651747E" w14:textId="14D9B4F8"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7DEEAA09" w14:textId="482DEC3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143A57" w:rsidRPr="00F82DA3" w:rsidRDefault="00143A57" w:rsidP="0090303E">
            <w:pPr>
              <w:spacing w:line="240" w:lineRule="auto"/>
              <w:rPr>
                <w:rFonts w:ascii="Times New Roman" w:hAnsi="Times New Roman"/>
                <w:sz w:val="18"/>
                <w:szCs w:val="18"/>
              </w:rPr>
            </w:pPr>
            <w:r w:rsidRPr="00F82DA3">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6F18D0" w:rsidRDefault="008C5E1E" w:rsidP="00DF25A3">
            <w:pPr>
              <w:spacing w:line="240" w:lineRule="auto"/>
              <w:jc w:val="left"/>
              <w:rPr>
                <w:rFonts w:ascii="Times New Roman" w:hAnsi="Times New Roman"/>
                <w:sz w:val="24"/>
                <w:szCs w:val="24"/>
              </w:rPr>
            </w:pPr>
            <w:r w:rsidRPr="006F18D0">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6F18D0" w:rsidRDefault="008C5E1E" w:rsidP="00DF25A3">
            <w:pPr>
              <w:spacing w:line="240" w:lineRule="auto"/>
              <w:jc w:val="left"/>
              <w:rPr>
                <w:rFonts w:ascii="Times New Roman" w:hAnsi="Times New Roman"/>
                <w:sz w:val="24"/>
                <w:szCs w:val="24"/>
              </w:rPr>
            </w:pPr>
            <w:r w:rsidRPr="006F18D0">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4D447354" w14:textId="299B8232" w:rsidR="00EC4615" w:rsidRPr="00CC5BF1" w:rsidRDefault="00A516A9" w:rsidP="00DF25A3">
            <w:pPr>
              <w:spacing w:line="240" w:lineRule="auto"/>
              <w:jc w:val="left"/>
              <w:rPr>
                <w:rFonts w:ascii="Times New Roman" w:hAnsi="Times New Roman" w:cs="Times New Roman"/>
                <w:bCs/>
                <w:sz w:val="24"/>
                <w:szCs w:val="24"/>
              </w:rPr>
            </w:pPr>
            <w:bookmarkStart w:id="8" w:name="_Hlk6993952"/>
            <w:r>
              <w:rPr>
                <w:rFonts w:ascii="Times New Roman" w:hAnsi="Times New Roman" w:cs="Times New Roman"/>
                <w:sz w:val="24"/>
                <w:szCs w:val="24"/>
              </w:rPr>
              <w:t>1</w:t>
            </w:r>
            <w:r w:rsidR="005924B9">
              <w:rPr>
                <w:rFonts w:ascii="Times New Roman" w:hAnsi="Times New Roman" w:cs="Times New Roman"/>
                <w:sz w:val="24"/>
                <w:szCs w:val="24"/>
              </w:rPr>
              <w:t>9</w:t>
            </w:r>
            <w:r w:rsidR="00D1126E">
              <w:rPr>
                <w:rFonts w:ascii="Times New Roman" w:hAnsi="Times New Roman" w:cs="Times New Roman"/>
                <w:sz w:val="24"/>
                <w:szCs w:val="24"/>
              </w:rPr>
              <w:t xml:space="preserve"> </w:t>
            </w:r>
            <w:r w:rsidR="0086106F">
              <w:rPr>
                <w:rFonts w:ascii="Times New Roman" w:hAnsi="Times New Roman" w:cs="Times New Roman"/>
                <w:sz w:val="24"/>
                <w:szCs w:val="24"/>
              </w:rPr>
              <w:t>71</w:t>
            </w:r>
            <w:r w:rsidR="001B35F0">
              <w:rPr>
                <w:rFonts w:ascii="Times New Roman" w:hAnsi="Times New Roman" w:cs="Times New Roman"/>
                <w:sz w:val="24"/>
                <w:szCs w:val="24"/>
              </w:rPr>
              <w:t>8</w:t>
            </w:r>
            <w:r w:rsidR="0086106F">
              <w:rPr>
                <w:rFonts w:ascii="Times New Roman" w:hAnsi="Times New Roman" w:cs="Times New Roman"/>
                <w:sz w:val="24"/>
                <w:szCs w:val="24"/>
              </w:rPr>
              <w:t> </w:t>
            </w:r>
            <w:r w:rsidR="001B35F0">
              <w:rPr>
                <w:rFonts w:ascii="Times New Roman" w:hAnsi="Times New Roman" w:cs="Times New Roman"/>
                <w:sz w:val="24"/>
                <w:szCs w:val="24"/>
              </w:rPr>
              <w:t>757</w:t>
            </w:r>
            <w:r w:rsidR="0086106F">
              <w:rPr>
                <w:rFonts w:ascii="Times New Roman" w:hAnsi="Times New Roman" w:cs="Times New Roman"/>
                <w:sz w:val="24"/>
                <w:szCs w:val="24"/>
              </w:rPr>
              <w:t xml:space="preserve"> </w:t>
            </w:r>
            <w:r w:rsidR="001B35F0">
              <w:rPr>
                <w:rFonts w:ascii="Times New Roman" w:hAnsi="Times New Roman" w:cs="Times New Roman"/>
                <w:sz w:val="24"/>
                <w:szCs w:val="24"/>
              </w:rPr>
              <w:t>7</w:t>
            </w:r>
            <w:r w:rsidR="0086106F">
              <w:rPr>
                <w:rFonts w:ascii="Times New Roman" w:hAnsi="Times New Roman" w:cs="Times New Roman"/>
                <w:sz w:val="24"/>
                <w:szCs w:val="24"/>
              </w:rPr>
              <w:t>4</w:t>
            </w:r>
            <w:r w:rsidR="001B35F0">
              <w:rPr>
                <w:rFonts w:ascii="Times New Roman" w:hAnsi="Times New Roman" w:cs="Times New Roman"/>
                <w:sz w:val="24"/>
                <w:szCs w:val="24"/>
              </w:rPr>
              <w:t>5</w:t>
            </w:r>
            <w:r w:rsidR="00CC5BF1" w:rsidRPr="00CC5BF1">
              <w:rPr>
                <w:rFonts w:ascii="Times New Roman" w:hAnsi="Times New Roman" w:cs="Times New Roman"/>
                <w:sz w:val="24"/>
                <w:szCs w:val="24"/>
              </w:rPr>
              <w:t xml:space="preserve"> </w:t>
            </w:r>
            <w:bookmarkEnd w:id="8"/>
            <w:r w:rsidR="008C5E1E" w:rsidRPr="00CC5BF1">
              <w:rPr>
                <w:rFonts w:ascii="Times New Roman" w:hAnsi="Times New Roman" w:cs="Times New Roman"/>
                <w:sz w:val="24"/>
                <w:szCs w:val="24"/>
              </w:rPr>
              <w:t>рубл</w:t>
            </w:r>
            <w:r w:rsidR="0086106F">
              <w:rPr>
                <w:rFonts w:ascii="Times New Roman" w:hAnsi="Times New Roman" w:cs="Times New Roman"/>
                <w:sz w:val="24"/>
                <w:szCs w:val="24"/>
              </w:rPr>
              <w:t>ей</w:t>
            </w:r>
            <w:r w:rsidR="000D58FC" w:rsidRPr="00CC5BF1">
              <w:rPr>
                <w:rFonts w:ascii="Times New Roman" w:hAnsi="Times New Roman" w:cs="Times New Roman"/>
                <w:sz w:val="24"/>
                <w:szCs w:val="24"/>
              </w:rPr>
              <w:t xml:space="preserve"> </w:t>
            </w:r>
            <w:r w:rsidR="001B35F0">
              <w:rPr>
                <w:rFonts w:ascii="Times New Roman" w:hAnsi="Times New Roman" w:cs="Times New Roman"/>
                <w:sz w:val="24"/>
                <w:szCs w:val="24"/>
              </w:rPr>
              <w:t>8</w:t>
            </w:r>
            <w:r w:rsidR="0086106F">
              <w:rPr>
                <w:rFonts w:ascii="Times New Roman" w:hAnsi="Times New Roman" w:cs="Times New Roman"/>
                <w:sz w:val="24"/>
                <w:szCs w:val="24"/>
              </w:rPr>
              <w:t>4</w:t>
            </w:r>
            <w:r w:rsidR="00B169A0" w:rsidRPr="00CC5BF1">
              <w:rPr>
                <w:rFonts w:ascii="Times New Roman" w:hAnsi="Times New Roman" w:cs="Times New Roman"/>
                <w:sz w:val="24"/>
                <w:szCs w:val="24"/>
              </w:rPr>
              <w:t xml:space="preserve"> </w:t>
            </w:r>
            <w:r w:rsidR="008C5E1E" w:rsidRPr="00CC5BF1">
              <w:rPr>
                <w:rFonts w:ascii="Times New Roman" w:hAnsi="Times New Roman" w:cs="Times New Roman"/>
                <w:sz w:val="24"/>
                <w:szCs w:val="24"/>
              </w:rPr>
              <w:t>копе</w:t>
            </w:r>
            <w:r w:rsidR="009E050F">
              <w:rPr>
                <w:rFonts w:ascii="Times New Roman" w:hAnsi="Times New Roman" w:cs="Times New Roman"/>
                <w:sz w:val="24"/>
                <w:szCs w:val="24"/>
              </w:rPr>
              <w:t>й</w:t>
            </w:r>
            <w:r w:rsidR="00B169A0" w:rsidRPr="00CC5BF1">
              <w:rPr>
                <w:rFonts w:ascii="Times New Roman" w:hAnsi="Times New Roman" w:cs="Times New Roman"/>
                <w:sz w:val="24"/>
                <w:szCs w:val="24"/>
              </w:rPr>
              <w:t>к</w:t>
            </w:r>
            <w:r w:rsidR="009E050F">
              <w:rPr>
                <w:rFonts w:ascii="Times New Roman" w:hAnsi="Times New Roman" w:cs="Times New Roman"/>
                <w:sz w:val="24"/>
                <w:szCs w:val="24"/>
              </w:rPr>
              <w:t>и</w:t>
            </w:r>
            <w:r w:rsidR="00C35C26" w:rsidRPr="00CC5BF1">
              <w:rPr>
                <w:rFonts w:ascii="Times New Roman" w:hAnsi="Times New Roman" w:cs="Times New Roman"/>
                <w:sz w:val="24"/>
                <w:szCs w:val="24"/>
              </w:rPr>
              <w:t>.</w:t>
            </w:r>
          </w:p>
          <w:p w14:paraId="08EEC783" w14:textId="13B07A82" w:rsidR="00E618CB" w:rsidRPr="00CC5BF1" w:rsidRDefault="008C5E1E" w:rsidP="00DF25A3">
            <w:pPr>
              <w:spacing w:line="240" w:lineRule="auto"/>
              <w:jc w:val="left"/>
              <w:rPr>
                <w:rFonts w:ascii="Times New Roman" w:hAnsi="Times New Roman"/>
                <w:sz w:val="24"/>
                <w:szCs w:val="24"/>
              </w:rPr>
            </w:pPr>
            <w:r w:rsidRPr="00CC5BF1">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CC5BF1">
              <w:rPr>
                <w:rFonts w:ascii="Times New Roman" w:hAnsi="Times New Roman"/>
                <w:sz w:val="24"/>
                <w:szCs w:val="24"/>
              </w:rPr>
              <w:t xml:space="preserve"> </w:t>
            </w:r>
            <w:bookmarkStart w:id="9" w:name="_Hlk6993994"/>
            <w:r w:rsidR="00CC5BF1" w:rsidRPr="00CC5BF1">
              <w:rPr>
                <w:rFonts w:ascii="Times New Roman" w:hAnsi="Times New Roman"/>
                <w:sz w:val="24"/>
                <w:szCs w:val="24"/>
              </w:rPr>
              <w:t>1</w:t>
            </w:r>
            <w:r w:rsidR="004C7E51">
              <w:rPr>
                <w:rFonts w:ascii="Times New Roman" w:hAnsi="Times New Roman"/>
                <w:sz w:val="24"/>
                <w:szCs w:val="24"/>
              </w:rPr>
              <w:t>8 </w:t>
            </w:r>
            <w:r w:rsidR="009E050F">
              <w:rPr>
                <w:rFonts w:ascii="Times New Roman" w:hAnsi="Times New Roman"/>
                <w:sz w:val="24"/>
                <w:szCs w:val="24"/>
              </w:rPr>
              <w:t>9</w:t>
            </w:r>
            <w:r w:rsidR="00DD6B06">
              <w:rPr>
                <w:rFonts w:ascii="Times New Roman" w:hAnsi="Times New Roman"/>
                <w:sz w:val="24"/>
                <w:szCs w:val="24"/>
              </w:rPr>
              <w:t>22</w:t>
            </w:r>
            <w:r w:rsidR="004C7E51">
              <w:rPr>
                <w:rFonts w:ascii="Times New Roman" w:hAnsi="Times New Roman"/>
                <w:sz w:val="24"/>
                <w:szCs w:val="24"/>
              </w:rPr>
              <w:t xml:space="preserve"> </w:t>
            </w:r>
            <w:r w:rsidR="00DD6B06">
              <w:rPr>
                <w:rFonts w:ascii="Times New Roman" w:hAnsi="Times New Roman"/>
                <w:sz w:val="24"/>
                <w:szCs w:val="24"/>
              </w:rPr>
              <w:t>7</w:t>
            </w:r>
            <w:r w:rsidR="009E050F">
              <w:rPr>
                <w:rFonts w:ascii="Times New Roman" w:hAnsi="Times New Roman"/>
                <w:sz w:val="24"/>
                <w:szCs w:val="24"/>
              </w:rPr>
              <w:t>8</w:t>
            </w:r>
            <w:r w:rsidR="00DD6B06">
              <w:rPr>
                <w:rFonts w:ascii="Times New Roman" w:hAnsi="Times New Roman"/>
                <w:sz w:val="24"/>
                <w:szCs w:val="24"/>
              </w:rPr>
              <w:t>7</w:t>
            </w:r>
            <w:r w:rsidR="00126C5C">
              <w:rPr>
                <w:rFonts w:ascii="Times New Roman" w:hAnsi="Times New Roman"/>
                <w:sz w:val="24"/>
                <w:szCs w:val="24"/>
              </w:rPr>
              <w:t xml:space="preserve"> </w:t>
            </w:r>
            <w:r w:rsidR="00DD6B06">
              <w:rPr>
                <w:rFonts w:ascii="Times New Roman" w:hAnsi="Times New Roman"/>
                <w:sz w:val="24"/>
                <w:szCs w:val="24"/>
              </w:rPr>
              <w:t>7</w:t>
            </w:r>
            <w:r w:rsidR="0086106F">
              <w:rPr>
                <w:rFonts w:ascii="Times New Roman" w:hAnsi="Times New Roman"/>
                <w:sz w:val="24"/>
                <w:szCs w:val="24"/>
              </w:rPr>
              <w:t>9</w:t>
            </w:r>
            <w:r w:rsidR="00DD6B06">
              <w:rPr>
                <w:rFonts w:ascii="Times New Roman" w:hAnsi="Times New Roman"/>
                <w:sz w:val="24"/>
                <w:szCs w:val="24"/>
              </w:rPr>
              <w:t>8</w:t>
            </w:r>
            <w:r w:rsidR="00CC5BF1" w:rsidRPr="00CC5BF1">
              <w:rPr>
                <w:rFonts w:ascii="Times New Roman" w:hAnsi="Times New Roman"/>
                <w:sz w:val="24"/>
                <w:szCs w:val="24"/>
              </w:rPr>
              <w:t xml:space="preserve"> </w:t>
            </w:r>
            <w:bookmarkEnd w:id="9"/>
            <w:r w:rsidR="005975AC" w:rsidRPr="00CC5BF1">
              <w:rPr>
                <w:rFonts w:ascii="Times New Roman" w:hAnsi="Times New Roman"/>
                <w:sz w:val="24"/>
                <w:szCs w:val="24"/>
              </w:rPr>
              <w:t>рубл</w:t>
            </w:r>
            <w:r w:rsidR="008072E1">
              <w:rPr>
                <w:rFonts w:ascii="Times New Roman" w:hAnsi="Times New Roman"/>
                <w:sz w:val="24"/>
                <w:szCs w:val="24"/>
              </w:rPr>
              <w:t>ей</w:t>
            </w:r>
            <w:r w:rsidRPr="00CC5BF1">
              <w:rPr>
                <w:rFonts w:ascii="Times New Roman" w:hAnsi="Times New Roman"/>
                <w:sz w:val="24"/>
                <w:szCs w:val="24"/>
              </w:rPr>
              <w:t xml:space="preserve"> </w:t>
            </w:r>
            <w:r w:rsidR="00DD6B06">
              <w:rPr>
                <w:rFonts w:ascii="Times New Roman" w:hAnsi="Times New Roman"/>
                <w:sz w:val="24"/>
                <w:szCs w:val="24"/>
              </w:rPr>
              <w:t>6</w:t>
            </w:r>
            <w:r w:rsidR="0086106F">
              <w:rPr>
                <w:rFonts w:ascii="Times New Roman" w:hAnsi="Times New Roman"/>
                <w:sz w:val="24"/>
                <w:szCs w:val="24"/>
              </w:rPr>
              <w:t>2</w:t>
            </w:r>
            <w:r w:rsidRPr="00CC5BF1">
              <w:rPr>
                <w:rFonts w:ascii="Times New Roman" w:hAnsi="Times New Roman"/>
                <w:sz w:val="24"/>
                <w:szCs w:val="24"/>
              </w:rPr>
              <w:t xml:space="preserve"> копе</w:t>
            </w:r>
            <w:r w:rsidR="008072E1">
              <w:rPr>
                <w:rFonts w:ascii="Times New Roman" w:hAnsi="Times New Roman"/>
                <w:sz w:val="24"/>
                <w:szCs w:val="24"/>
              </w:rPr>
              <w:t>й</w:t>
            </w:r>
            <w:r w:rsidR="00EC68FE" w:rsidRPr="00CC5BF1">
              <w:rPr>
                <w:rFonts w:ascii="Times New Roman" w:hAnsi="Times New Roman"/>
                <w:sz w:val="24"/>
                <w:szCs w:val="24"/>
              </w:rPr>
              <w:t>к</w:t>
            </w:r>
            <w:r w:rsidR="0086106F">
              <w:rPr>
                <w:rFonts w:ascii="Times New Roman" w:hAnsi="Times New Roman"/>
                <w:sz w:val="24"/>
                <w:szCs w:val="24"/>
              </w:rPr>
              <w:t>и</w:t>
            </w:r>
            <w:r w:rsidRPr="00CC5BF1">
              <w:rPr>
                <w:rFonts w:ascii="Times New Roman" w:hAnsi="Times New Roman"/>
                <w:sz w:val="24"/>
                <w:szCs w:val="24"/>
              </w:rPr>
              <w:t>.</w:t>
            </w:r>
            <w:r w:rsidR="00106374" w:rsidRPr="00CC5BF1">
              <w:t xml:space="preserve"> </w:t>
            </w:r>
          </w:p>
          <w:p w14:paraId="3847DCA1" w14:textId="4F8C2ADA" w:rsidR="00B169A0" w:rsidRPr="00CC5BF1" w:rsidRDefault="008C5E1E" w:rsidP="009304DF">
            <w:pPr>
              <w:spacing w:before="60" w:line="240" w:lineRule="auto"/>
              <w:jc w:val="left"/>
              <w:rPr>
                <w:rFonts w:ascii="Times New Roman" w:hAnsi="Times New Roman"/>
                <w:sz w:val="18"/>
                <w:szCs w:val="18"/>
              </w:rPr>
            </w:pPr>
            <w:r w:rsidRPr="00CC5BF1">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CC5BF1">
              <w:rPr>
                <w:rFonts w:ascii="Times New Roman" w:hAnsi="Times New Roman"/>
                <w:sz w:val="24"/>
                <w:szCs w:val="24"/>
              </w:rPr>
              <w:t xml:space="preserve"> </w:t>
            </w:r>
            <w:r w:rsidR="00A01233">
              <w:rPr>
                <w:rFonts w:ascii="Times New Roman" w:hAnsi="Times New Roman"/>
                <w:sz w:val="24"/>
                <w:szCs w:val="24"/>
              </w:rPr>
              <w:t>20</w:t>
            </w:r>
            <w:r w:rsidR="00CA27A3">
              <w:rPr>
                <w:rFonts w:ascii="Times New Roman" w:hAnsi="Times New Roman"/>
                <w:sz w:val="24"/>
                <w:szCs w:val="24"/>
              </w:rPr>
              <w:t>1</w:t>
            </w:r>
            <w:r w:rsidR="00A01233">
              <w:rPr>
                <w:rFonts w:ascii="Times New Roman" w:hAnsi="Times New Roman"/>
                <w:sz w:val="24"/>
                <w:szCs w:val="24"/>
              </w:rPr>
              <w:t xml:space="preserve"> </w:t>
            </w:r>
            <w:r w:rsidR="00CA27A3">
              <w:rPr>
                <w:rFonts w:ascii="Times New Roman" w:hAnsi="Times New Roman"/>
                <w:sz w:val="24"/>
                <w:szCs w:val="24"/>
              </w:rPr>
              <w:t>902</w:t>
            </w:r>
            <w:r w:rsidR="008C509A">
              <w:rPr>
                <w:rFonts w:ascii="Times New Roman" w:hAnsi="Times New Roman"/>
                <w:bCs/>
                <w:sz w:val="24"/>
                <w:szCs w:val="24"/>
              </w:rPr>
              <w:t xml:space="preserve"> </w:t>
            </w:r>
            <w:r w:rsidR="00A01233">
              <w:rPr>
                <w:rFonts w:ascii="Times New Roman" w:hAnsi="Times New Roman"/>
                <w:bCs/>
                <w:sz w:val="24"/>
                <w:szCs w:val="24"/>
              </w:rPr>
              <w:t>3</w:t>
            </w:r>
            <w:r w:rsidR="00CA27A3">
              <w:rPr>
                <w:rFonts w:ascii="Times New Roman" w:hAnsi="Times New Roman"/>
                <w:bCs/>
                <w:sz w:val="24"/>
                <w:szCs w:val="24"/>
              </w:rPr>
              <w:t>1</w:t>
            </w:r>
            <w:r w:rsidR="00A01233">
              <w:rPr>
                <w:rFonts w:ascii="Times New Roman" w:hAnsi="Times New Roman"/>
                <w:bCs/>
                <w:sz w:val="24"/>
                <w:szCs w:val="24"/>
              </w:rPr>
              <w:t>8</w:t>
            </w:r>
            <w:r w:rsidR="00B169A0" w:rsidRPr="00CC5BF1">
              <w:rPr>
                <w:rFonts w:ascii="Times New Roman" w:hAnsi="Times New Roman"/>
                <w:b/>
                <w:bCs/>
                <w:sz w:val="24"/>
                <w:szCs w:val="24"/>
              </w:rPr>
              <w:t xml:space="preserve"> </w:t>
            </w:r>
            <w:r w:rsidRPr="00CC5BF1">
              <w:rPr>
                <w:rFonts w:ascii="Times New Roman" w:hAnsi="Times New Roman"/>
                <w:sz w:val="24"/>
                <w:szCs w:val="24"/>
              </w:rPr>
              <w:t>рубл</w:t>
            </w:r>
            <w:r w:rsidR="00216408">
              <w:rPr>
                <w:rFonts w:ascii="Times New Roman" w:hAnsi="Times New Roman"/>
                <w:sz w:val="24"/>
                <w:szCs w:val="24"/>
              </w:rPr>
              <w:t>ей</w:t>
            </w:r>
            <w:r w:rsidRPr="00CC5BF1">
              <w:rPr>
                <w:rFonts w:ascii="Times New Roman" w:hAnsi="Times New Roman"/>
                <w:sz w:val="24"/>
                <w:szCs w:val="24"/>
              </w:rPr>
              <w:t xml:space="preserve"> </w:t>
            </w:r>
            <w:r w:rsidR="00A01233">
              <w:rPr>
                <w:rFonts w:ascii="Times New Roman" w:hAnsi="Times New Roman"/>
                <w:sz w:val="24"/>
                <w:szCs w:val="24"/>
              </w:rPr>
              <w:t>00</w:t>
            </w:r>
            <w:r w:rsidRPr="00CC5BF1">
              <w:rPr>
                <w:rFonts w:ascii="Times New Roman" w:hAnsi="Times New Roman"/>
                <w:sz w:val="24"/>
                <w:szCs w:val="24"/>
              </w:rPr>
              <w:t xml:space="preserve"> копе</w:t>
            </w:r>
            <w:r w:rsidR="00C4682F" w:rsidRPr="00CC5BF1">
              <w:rPr>
                <w:rFonts w:ascii="Times New Roman" w:hAnsi="Times New Roman"/>
                <w:sz w:val="24"/>
                <w:szCs w:val="24"/>
              </w:rPr>
              <w:t>е</w:t>
            </w:r>
            <w:r w:rsidR="00106374" w:rsidRPr="00CC5BF1">
              <w:rPr>
                <w:rFonts w:ascii="Times New Roman" w:hAnsi="Times New Roman"/>
                <w:sz w:val="24"/>
                <w:szCs w:val="24"/>
              </w:rPr>
              <w:t>к</w:t>
            </w:r>
            <w:r w:rsidRPr="00CC5BF1">
              <w:rPr>
                <w:rFonts w:ascii="Times New Roman" w:hAnsi="Times New Roman"/>
                <w:sz w:val="24"/>
                <w:szCs w:val="24"/>
              </w:rPr>
              <w:t xml:space="preserve"> </w:t>
            </w:r>
            <w:r w:rsidRPr="00EC0341">
              <w:rPr>
                <w:rFonts w:ascii="Times New Roman" w:hAnsi="Times New Roman"/>
                <w:sz w:val="24"/>
                <w:szCs w:val="24"/>
              </w:rPr>
              <w:t>(</w:t>
            </w:r>
            <w:r w:rsidR="00EC0341" w:rsidRPr="00EC0341">
              <w:rPr>
                <w:rFonts w:ascii="Times New Roman" w:hAnsi="Times New Roman"/>
                <w:sz w:val="24"/>
                <w:szCs w:val="24"/>
              </w:rPr>
              <w:t>2</w:t>
            </w:r>
            <w:r w:rsidR="00B7033C">
              <w:rPr>
                <w:rFonts w:ascii="Times New Roman" w:hAnsi="Times New Roman"/>
                <w:sz w:val="24"/>
                <w:szCs w:val="24"/>
              </w:rPr>
              <w:t>5</w:t>
            </w:r>
            <w:r w:rsidR="00EC0341" w:rsidRPr="00EC0341">
              <w:rPr>
                <w:rFonts w:ascii="Times New Roman" w:hAnsi="Times New Roman"/>
                <w:sz w:val="24"/>
                <w:szCs w:val="24"/>
              </w:rPr>
              <w:t>,</w:t>
            </w:r>
            <w:r w:rsidR="0086106F">
              <w:rPr>
                <w:rFonts w:ascii="Times New Roman" w:hAnsi="Times New Roman"/>
                <w:sz w:val="24"/>
                <w:szCs w:val="24"/>
              </w:rPr>
              <w:t>37</w:t>
            </w:r>
            <w:r w:rsidR="00EC0341" w:rsidRPr="00EC0341">
              <w:rPr>
                <w:rFonts w:ascii="Times New Roman" w:hAnsi="Times New Roman"/>
                <w:sz w:val="24"/>
                <w:szCs w:val="24"/>
              </w:rPr>
              <w:t xml:space="preserve"> процент</w:t>
            </w:r>
            <w:r w:rsidR="00A516A9">
              <w:rPr>
                <w:rFonts w:ascii="Times New Roman" w:hAnsi="Times New Roman"/>
                <w:sz w:val="24"/>
                <w:szCs w:val="24"/>
              </w:rPr>
              <w:t>а</w:t>
            </w:r>
            <w:r w:rsidR="00C35C26" w:rsidRPr="00EC0341">
              <w:rPr>
                <w:rFonts w:ascii="Times New Roman" w:hAnsi="Times New Roman"/>
                <w:sz w:val="24"/>
                <w:szCs w:val="24"/>
              </w:rPr>
              <w:t>).</w:t>
            </w:r>
          </w:p>
          <w:p w14:paraId="00E48CB2" w14:textId="68E51AF3" w:rsidR="007D48B8" w:rsidRPr="00D43892" w:rsidRDefault="007D48B8" w:rsidP="00B169A0">
            <w:pPr>
              <w:spacing w:line="240" w:lineRule="auto"/>
              <w:jc w:val="left"/>
              <w:rPr>
                <w:rFonts w:ascii="Times New Roman" w:hAnsi="Times New Roman"/>
                <w:sz w:val="18"/>
                <w:szCs w:val="18"/>
                <w:highlight w:val="red"/>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Поставка асботехнической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r w:rsidRPr="00CB229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и </w:t>
            </w:r>
            <w:r w:rsidR="001B0CC2" w:rsidRPr="00884498">
              <w:rPr>
                <w:bCs/>
                <w:sz w:val="18"/>
                <w:szCs w:val="18"/>
              </w:rPr>
              <w:t xml:space="preserve"> экран</w:t>
            </w:r>
            <w:r w:rsidR="001B0CC2">
              <w:rPr>
                <w:bCs/>
                <w:sz w:val="18"/>
                <w:szCs w:val="18"/>
              </w:rPr>
              <w:t>ных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молока питьевого ультрапастеризованного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r w:rsidRPr="00CF7675">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r w:rsidRPr="000378C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оригинальным, новым, не бывшими в эксплуатации, не восстановленным.</w:t>
            </w:r>
            <w:r w:rsidRPr="00054C2E">
              <w:rPr>
                <w:sz w:val="18"/>
                <w:szCs w:val="18"/>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r w:rsidRPr="00054C2E">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BB65A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0" w:name="_Hlk11078362"/>
            <w:r w:rsidRPr="007E0271">
              <w:rPr>
                <w:bCs/>
                <w:sz w:val="18"/>
                <w:szCs w:val="18"/>
              </w:rPr>
              <w:t>по капитальному ремонту кирпичной дымовой трубы Н=30м</w:t>
            </w:r>
            <w:bookmarkEnd w:id="10"/>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r w:rsidRPr="00054C2E">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516637">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r w:rsidRPr="008F265A">
              <w:rPr>
                <w:sz w:val="18"/>
                <w:szCs w:val="18"/>
              </w:rPr>
              <w:t>шт</w:t>
            </w:r>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Default="00E20809" w:rsidP="00DF25A3">
      <w:pPr>
        <w:spacing w:line="240" w:lineRule="auto"/>
        <w:jc w:val="left"/>
        <w:rPr>
          <w:rFonts w:ascii="Times New Roman" w:hAnsi="Times New Roman"/>
          <w:sz w:val="24"/>
          <w:szCs w:val="24"/>
        </w:rPr>
      </w:pPr>
    </w:p>
    <w:p w14:paraId="4055073E" w14:textId="77777777" w:rsidR="00E20809" w:rsidRDefault="00E20809" w:rsidP="00DF25A3">
      <w:pPr>
        <w:spacing w:line="240" w:lineRule="auto"/>
        <w:jc w:val="left"/>
        <w:rPr>
          <w:rFonts w:ascii="Times New Roman" w:hAnsi="Times New Roman"/>
          <w:sz w:val="24"/>
          <w:szCs w:val="24"/>
        </w:rPr>
      </w:pPr>
    </w:p>
    <w:p w14:paraId="29799DF3" w14:textId="333D1D60"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614A49">
        <w:rPr>
          <w:rFonts w:ascii="Times New Roman" w:hAnsi="Times New Roman"/>
          <w:sz w:val="24"/>
          <w:szCs w:val="24"/>
        </w:rPr>
        <w:t xml:space="preserve">_______________      </w:t>
      </w:r>
      <w:r w:rsidR="00CD6243" w:rsidRPr="00614A49">
        <w:rPr>
          <w:rFonts w:ascii="Times New Roman" w:hAnsi="Times New Roman"/>
          <w:sz w:val="24"/>
          <w:szCs w:val="24"/>
        </w:rPr>
        <w:t xml:space="preserve">    </w:t>
      </w:r>
      <w:r w:rsidR="005A5DF2">
        <w:rPr>
          <w:rFonts w:ascii="Times New Roman" w:hAnsi="Times New Roman"/>
          <w:sz w:val="24"/>
          <w:szCs w:val="24"/>
        </w:rPr>
        <w:t>31</w:t>
      </w:r>
      <w:r w:rsidR="00CD6243" w:rsidRPr="00614A49">
        <w:rPr>
          <w:rFonts w:ascii="Times New Roman" w:hAnsi="Times New Roman"/>
          <w:sz w:val="24"/>
          <w:szCs w:val="24"/>
        </w:rPr>
        <w:t>.</w:t>
      </w:r>
      <w:r w:rsidR="007E2BBB" w:rsidRPr="00614A49">
        <w:rPr>
          <w:rFonts w:ascii="Times New Roman" w:hAnsi="Times New Roman"/>
          <w:sz w:val="24"/>
          <w:szCs w:val="24"/>
        </w:rPr>
        <w:t>0</w:t>
      </w:r>
      <w:r w:rsidR="00BE14FF">
        <w:rPr>
          <w:rFonts w:ascii="Times New Roman" w:hAnsi="Times New Roman"/>
          <w:sz w:val="24"/>
          <w:szCs w:val="24"/>
        </w:rPr>
        <w:t>7</w:t>
      </w:r>
      <w:r w:rsidR="00D46435" w:rsidRPr="00614A49">
        <w:rPr>
          <w:rFonts w:ascii="Times New Roman" w:hAnsi="Times New Roman"/>
          <w:sz w:val="24"/>
          <w:szCs w:val="24"/>
        </w:rPr>
        <w:t>.201</w:t>
      </w:r>
      <w:r w:rsidR="007E2BBB" w:rsidRPr="00614A49">
        <w:rPr>
          <w:rFonts w:ascii="Times New Roman" w:hAnsi="Times New Roman"/>
          <w:sz w:val="24"/>
          <w:szCs w:val="24"/>
        </w:rPr>
        <w:t>9</w:t>
      </w:r>
      <w:r w:rsidR="00D46435" w:rsidRPr="00614A49">
        <w:rPr>
          <w:rFonts w:ascii="Times New Roman" w:hAnsi="Times New Roman"/>
          <w:sz w:val="24"/>
          <w:szCs w:val="24"/>
        </w:rPr>
        <w:t xml:space="preserve">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1B35F0" w:rsidRDefault="001B35F0">
      <w:r>
        <w:separator/>
      </w:r>
    </w:p>
  </w:endnote>
  <w:endnote w:type="continuationSeparator" w:id="0">
    <w:p w14:paraId="63251E16" w14:textId="77777777" w:rsidR="001B35F0" w:rsidRDefault="001B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1B35F0" w:rsidRDefault="001B35F0"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1B35F0" w:rsidRDefault="001B35F0"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1B35F0" w:rsidRDefault="001B35F0">
    <w:pPr>
      <w:pStyle w:val="a5"/>
      <w:jc w:val="right"/>
    </w:pPr>
  </w:p>
  <w:p w14:paraId="00341583" w14:textId="77777777" w:rsidR="001B35F0" w:rsidRPr="005C097E" w:rsidRDefault="001B35F0" w:rsidP="0059011B">
    <w:pPr>
      <w:pStyle w:val="a5"/>
      <w:tabs>
        <w:tab w:val="left" w:pos="5244"/>
        <w:tab w:val="right" w:pos="14570"/>
      </w:tabs>
      <w:jc w:val="left"/>
      <w:rPr>
        <w:lang w:val="ru-RU"/>
      </w:rPr>
    </w:pPr>
    <w:r>
      <w:tab/>
    </w:r>
    <w:r>
      <w:tab/>
    </w:r>
    <w:r>
      <w:tab/>
    </w:r>
    <w:r>
      <w:tab/>
    </w:r>
  </w:p>
  <w:p w14:paraId="6929E461" w14:textId="77777777" w:rsidR="001B35F0" w:rsidRDefault="001B35F0"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1B35F0" w:rsidRDefault="001B35F0">
      <w:r>
        <w:separator/>
      </w:r>
    </w:p>
  </w:footnote>
  <w:footnote w:type="continuationSeparator" w:id="0">
    <w:p w14:paraId="644FDF4D" w14:textId="77777777" w:rsidR="001B35F0" w:rsidRDefault="001B3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57DE783B" w:rsidR="001B35F0" w:rsidRDefault="001B35F0">
        <w:pPr>
          <w:pStyle w:val="a8"/>
          <w:jc w:val="center"/>
        </w:pPr>
        <w:r>
          <w:fldChar w:fldCharType="begin"/>
        </w:r>
        <w:r>
          <w:instrText>PAGE   \* MERGEFORMAT</w:instrText>
        </w:r>
        <w:r>
          <w:fldChar w:fldCharType="separate"/>
        </w:r>
        <w:r w:rsidR="006C1B10" w:rsidRPr="006C1B10">
          <w:rPr>
            <w:noProof/>
            <w:lang w:val="ru-RU"/>
          </w:rPr>
          <w:t>79</w:t>
        </w:r>
        <w:r>
          <w:fldChar w:fldCharType="end"/>
        </w:r>
      </w:p>
    </w:sdtContent>
  </w:sdt>
  <w:p w14:paraId="626EAD1A" w14:textId="77777777" w:rsidR="001B35F0" w:rsidRDefault="001B35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0"/>
  <w:autoHyphenation/>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15AC"/>
    <w:rsid w:val="000119CA"/>
    <w:rsid w:val="00011D7D"/>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8EE"/>
    <w:rsid w:val="000E3C45"/>
    <w:rsid w:val="000E3C7A"/>
    <w:rsid w:val="000E408F"/>
    <w:rsid w:val="000E44DD"/>
    <w:rsid w:val="000E484E"/>
    <w:rsid w:val="000E4C17"/>
    <w:rsid w:val="000E4C58"/>
    <w:rsid w:val="000E4CD4"/>
    <w:rsid w:val="000E568B"/>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F04"/>
    <w:rsid w:val="00130B02"/>
    <w:rsid w:val="00130E67"/>
    <w:rsid w:val="00130E80"/>
    <w:rsid w:val="00131003"/>
    <w:rsid w:val="001310E3"/>
    <w:rsid w:val="001311B8"/>
    <w:rsid w:val="00131362"/>
    <w:rsid w:val="00131566"/>
    <w:rsid w:val="001316CA"/>
    <w:rsid w:val="00131717"/>
    <w:rsid w:val="001318E5"/>
    <w:rsid w:val="00131E1C"/>
    <w:rsid w:val="001320CD"/>
    <w:rsid w:val="00132342"/>
    <w:rsid w:val="00132473"/>
    <w:rsid w:val="0013289B"/>
    <w:rsid w:val="00132AB2"/>
    <w:rsid w:val="00132D0D"/>
    <w:rsid w:val="00132FFB"/>
    <w:rsid w:val="00133099"/>
    <w:rsid w:val="00133430"/>
    <w:rsid w:val="00133530"/>
    <w:rsid w:val="0013382A"/>
    <w:rsid w:val="00133F9D"/>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22E1"/>
    <w:rsid w:val="003B29DF"/>
    <w:rsid w:val="003B29F2"/>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260"/>
    <w:rsid w:val="007D15B1"/>
    <w:rsid w:val="007D1616"/>
    <w:rsid w:val="007D1659"/>
    <w:rsid w:val="007D2061"/>
    <w:rsid w:val="007D22F4"/>
    <w:rsid w:val="007D244A"/>
    <w:rsid w:val="007D2946"/>
    <w:rsid w:val="007D2B6C"/>
    <w:rsid w:val="007D2ED7"/>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803"/>
    <w:rsid w:val="007E5814"/>
    <w:rsid w:val="007E58C2"/>
    <w:rsid w:val="007E5F07"/>
    <w:rsid w:val="007E6688"/>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20B9"/>
    <w:rsid w:val="0088242C"/>
    <w:rsid w:val="00882975"/>
    <w:rsid w:val="008829F1"/>
    <w:rsid w:val="00882A9A"/>
    <w:rsid w:val="00882B34"/>
    <w:rsid w:val="00882DBE"/>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57E0"/>
    <w:rsid w:val="008B58E8"/>
    <w:rsid w:val="008B5F45"/>
    <w:rsid w:val="008B60DE"/>
    <w:rsid w:val="008B645B"/>
    <w:rsid w:val="008B6666"/>
    <w:rsid w:val="008B6A54"/>
    <w:rsid w:val="008B72BC"/>
    <w:rsid w:val="008B74B7"/>
    <w:rsid w:val="008B7709"/>
    <w:rsid w:val="008B7C8C"/>
    <w:rsid w:val="008C04DC"/>
    <w:rsid w:val="008C09B0"/>
    <w:rsid w:val="008C0CC1"/>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B6C"/>
    <w:rsid w:val="00C15C63"/>
    <w:rsid w:val="00C15C8B"/>
    <w:rsid w:val="00C15F54"/>
    <w:rsid w:val="00C163AA"/>
    <w:rsid w:val="00C16889"/>
    <w:rsid w:val="00C16E81"/>
    <w:rsid w:val="00C171AB"/>
    <w:rsid w:val="00C17D2A"/>
    <w:rsid w:val="00C17E5E"/>
    <w:rsid w:val="00C17F21"/>
    <w:rsid w:val="00C204B9"/>
    <w:rsid w:val="00C207BC"/>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1081"/>
    <w:rsid w:val="00D610BA"/>
    <w:rsid w:val="00D615E5"/>
    <w:rsid w:val="00D61763"/>
    <w:rsid w:val="00D61773"/>
    <w:rsid w:val="00D61958"/>
    <w:rsid w:val="00D62989"/>
    <w:rsid w:val="00D629F5"/>
    <w:rsid w:val="00D62C5F"/>
    <w:rsid w:val="00D62E57"/>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A65"/>
    <w:rsid w:val="00F71D85"/>
    <w:rsid w:val="00F71E04"/>
    <w:rsid w:val="00F72140"/>
    <w:rsid w:val="00F73EA9"/>
    <w:rsid w:val="00F743C3"/>
    <w:rsid w:val="00F7478B"/>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BF7"/>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8BFE980"/>
  <w15:docId w15:val="{8AC1C0C2-45FA-4622-B907-DD90BA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DD3A-5C4D-4527-A915-CE9797EB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26253</Words>
  <Characters>149647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175549</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2</cp:revision>
  <cp:lastPrinted>2019-07-31T08:21:00Z</cp:lastPrinted>
  <dcterms:created xsi:type="dcterms:W3CDTF">2019-07-31T12:37:00Z</dcterms:created>
  <dcterms:modified xsi:type="dcterms:W3CDTF">2019-07-31T12:37:00Z</dcterms:modified>
</cp:coreProperties>
</file>